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3D3A0" w14:textId="77777777" w:rsidR="00C84520" w:rsidRDefault="00C84520" w:rsidP="00EB0527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AC69212" w14:textId="22028137" w:rsidR="000A70E3" w:rsidRPr="009D7700" w:rsidRDefault="000A70E3" w:rsidP="00EB0527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D7700">
        <w:rPr>
          <w:rFonts w:ascii="Arial" w:hAnsi="Arial" w:cs="Arial"/>
          <w:b/>
          <w:bCs/>
          <w:color w:val="auto"/>
          <w:sz w:val="22"/>
          <w:szCs w:val="22"/>
        </w:rPr>
        <w:t>Regulamin przyznawania Honorowego Tytułu</w:t>
      </w:r>
    </w:p>
    <w:p w14:paraId="3EDE994D" w14:textId="77777777" w:rsidR="000A70E3" w:rsidRPr="009D7700" w:rsidRDefault="000A70E3" w:rsidP="005E39E9">
      <w:pPr>
        <w:pStyle w:val="Nagwek2"/>
        <w:spacing w:before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D7700">
        <w:rPr>
          <w:rFonts w:ascii="Arial" w:hAnsi="Arial" w:cs="Arial"/>
          <w:b/>
          <w:bCs/>
          <w:color w:val="auto"/>
          <w:sz w:val="22"/>
          <w:szCs w:val="22"/>
        </w:rPr>
        <w:t>"Ambasador Województwa Lubelskiego"</w:t>
      </w:r>
    </w:p>
    <w:p w14:paraId="11E57B44" w14:textId="77777777" w:rsidR="00EB0527" w:rsidRPr="009D7700" w:rsidRDefault="00EB0527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B75DC4" w14:textId="043C21B3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1. Honorowy tytuł „Ambasador Województwa Lubelskiego” przyznawany jest przez Województwo Lubelskie osobom, instytucjom, firmom, które w ciągu minionego roku poprzez swoją działalność wniosły szczególny wkład w promocję Województwa Lubelskiego w kraju lub za granicą: osiągnęły wybitne sukcesy naukowe, artystyczne, sportowe, gospodarcze lub w zakresie działalności społecznej. </w:t>
      </w:r>
    </w:p>
    <w:p w14:paraId="74952B66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2. Prawo zgłaszania kandydatur do tytułu „Ambasador Województwa Lubelskiego” mają jednostki samorządów terytorialnych (również rady gmin, miast i powiatów), a także organizacje i instytucje społeczno-kulturalne, naukowe i gospodarcze. </w:t>
      </w:r>
    </w:p>
    <w:p w14:paraId="19AEEA5C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3. Termin zgłoszeń kandydatów oraz wzór wniosku zgłoszenia kandydata są określone w ogłoszeniach prasowych oraz na stronie internetowej Urzędu Marszałkowskiego Województwa Lubelskiego. </w:t>
      </w:r>
    </w:p>
    <w:p w14:paraId="66617A1A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4. Honorowy tytuł „Ambasador Województwa Lubelskiego” przyznaje Kapituła.</w:t>
      </w:r>
    </w:p>
    <w:p w14:paraId="44961781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5. W skład Kapituły wchodzą:</w:t>
      </w:r>
    </w:p>
    <w:p w14:paraId="4D108475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Zarząd Województwa Lubelskiego, każdy członek Zarządu ma jeden głos;</w:t>
      </w:r>
    </w:p>
    <w:p w14:paraId="0DB6591E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Przewodniczący Sejmiku Województwa Lubelskiego;</w:t>
      </w:r>
    </w:p>
    <w:p w14:paraId="27859ADB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Dyrektor Lubelskiego Oddziału Telewizji Polskiej S.A.;</w:t>
      </w:r>
    </w:p>
    <w:p w14:paraId="4B929DEC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„Dziennika Wschodniego”;</w:t>
      </w:r>
    </w:p>
    <w:p w14:paraId="52C142D2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„Kuriera Lubelskiego”;</w:t>
      </w:r>
    </w:p>
    <w:p w14:paraId="5B2D5531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Prezes Zarządu Radia Lublin S.A.;</w:t>
      </w:r>
    </w:p>
    <w:p w14:paraId="752A3002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Nowego Tygodnia -Chełm;</w:t>
      </w:r>
    </w:p>
    <w:p w14:paraId="6E80BC8D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Słowa Podlasia;</w:t>
      </w:r>
    </w:p>
    <w:p w14:paraId="5BCE68EE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Tygodnika Zamojskiego;</w:t>
      </w:r>
    </w:p>
    <w:p w14:paraId="189C481B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Kroniki Tygodnia;</w:t>
      </w:r>
    </w:p>
    <w:p w14:paraId="3E86FEE3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Dyrektor Katolickiego Radio Podlasia;</w:t>
      </w:r>
    </w:p>
    <w:p w14:paraId="5BED2474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Dyrektor Katolickiego Radio Zamość;</w:t>
      </w:r>
    </w:p>
    <w:p w14:paraId="339C55C0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Wydawnictwa „Wspólnota”;</w:t>
      </w:r>
    </w:p>
    <w:p w14:paraId="0F9277E7" w14:textId="5B45E6A9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Inne osoby </w:t>
      </w:r>
      <w:bookmarkStart w:id="0" w:name="_Hlk26946931"/>
      <w:r w:rsidRPr="009D7700">
        <w:rPr>
          <w:rFonts w:ascii="Arial" w:hAnsi="Arial" w:cs="Arial"/>
          <w:sz w:val="22"/>
          <w:szCs w:val="22"/>
        </w:rPr>
        <w:t>zapraszane każdego roku przez Marszałka Województwa Lubelskiego do uczestniczenia w pracach Kapituły</w:t>
      </w:r>
      <w:bookmarkEnd w:id="0"/>
      <w:r w:rsidRPr="009D7700">
        <w:rPr>
          <w:rFonts w:ascii="Arial" w:hAnsi="Arial" w:cs="Arial"/>
          <w:sz w:val="22"/>
          <w:szCs w:val="22"/>
        </w:rPr>
        <w:t xml:space="preserve">. </w:t>
      </w:r>
    </w:p>
    <w:p w14:paraId="010E8189" w14:textId="6456BB1B" w:rsidR="000A70E3" w:rsidRPr="009D7700" w:rsidRDefault="000A70E3" w:rsidP="00CB7A8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6. W posiedzeniu Kapituły uczestniczą członkowie Kapituły lub w zastępstwie wskazane przez nich osoby. Osoby wskazane uczestniczą w pracach Kapituły na takich samych warunkach, jak członkowie.</w:t>
      </w:r>
    </w:p>
    <w:p w14:paraId="248C031E" w14:textId="2CE3C443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7. Członkowie Kapituły mają prawo zgłosić swoje kandydatury do tytułu „Ambasador Województwa Lubelskiego” w formie pisemnej na dwa dni przed posiedzeniem Kapituły.</w:t>
      </w:r>
    </w:p>
    <w:p w14:paraId="427A0571" w14:textId="77777777" w:rsidR="005E39E9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8. Posiedzenia Kapituły zwołuje Marszałek Województwa Lubelskiego przesyłając pisemne </w:t>
      </w:r>
    </w:p>
    <w:p w14:paraId="2A605F08" w14:textId="5E2F85CF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zawiadomienie o miejscu i terminie posiedzenia. </w:t>
      </w:r>
    </w:p>
    <w:p w14:paraId="425F6F9A" w14:textId="77777777" w:rsidR="00C84520" w:rsidRDefault="00C84520" w:rsidP="000A70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BF3135" w14:textId="77777777" w:rsidR="00C84520" w:rsidRDefault="00C84520" w:rsidP="000A70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2A7FAC" w14:textId="325CC35A" w:rsidR="000A70E3" w:rsidRPr="00F41EFC" w:rsidRDefault="000A70E3" w:rsidP="000A70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9. W związku z sytuacją epidemiologiczną wywołaną wzrostem zachorowań na wirusa SARS-CoV-2 posiedzenie Kapituły może odbyć się przy </w:t>
      </w:r>
      <w:r w:rsidRPr="009D7700">
        <w:rPr>
          <w:rFonts w:ascii="Arial" w:hAnsi="Arial" w:cs="Arial"/>
          <w:sz w:val="22"/>
          <w:szCs w:val="22"/>
          <w:shd w:val="clear" w:color="auto" w:fill="FFFFFF"/>
        </w:rPr>
        <w:t>wykorzystaniu środków bezpośredniego porozumiewania się na odległość</w:t>
      </w:r>
      <w:r w:rsidRPr="00F41EFC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F178AA" w:rsidRPr="00F41EFC">
        <w:rPr>
          <w:rFonts w:ascii="Arial" w:hAnsi="Arial" w:cs="Arial"/>
          <w:sz w:val="22"/>
          <w:szCs w:val="22"/>
          <w:shd w:val="clear" w:color="auto" w:fill="FFFFFF"/>
        </w:rPr>
        <w:t xml:space="preserve"> W tym przypadku przy braku sprzeciwu Członka Kapituły   nie ma zastosowania tryb tajnego głosowania, o którym jest mowa w pk</w:t>
      </w:r>
      <w:r w:rsidR="00F41EFC">
        <w:rPr>
          <w:rFonts w:ascii="Arial" w:hAnsi="Arial" w:cs="Arial"/>
          <w:sz w:val="22"/>
          <w:szCs w:val="22"/>
          <w:shd w:val="clear" w:color="auto" w:fill="FFFFFF"/>
        </w:rPr>
        <w:t xml:space="preserve">t. </w:t>
      </w:r>
      <w:r w:rsidR="00F178AA" w:rsidRPr="00F41EFC">
        <w:rPr>
          <w:rFonts w:ascii="Arial" w:hAnsi="Arial" w:cs="Arial"/>
          <w:sz w:val="22"/>
          <w:szCs w:val="22"/>
          <w:shd w:val="clear" w:color="auto" w:fill="FFFFFF"/>
        </w:rPr>
        <w:t>10</w:t>
      </w:r>
      <w:r w:rsidR="00463069" w:rsidRPr="00F41EFC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F178AA" w:rsidRPr="00F41EFC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</w:p>
    <w:p w14:paraId="4F70CFCC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10. Wyboru nominowanych do honorowego tytułu „Ambasador Województwa Lubelskiego” dokonuje Kapituła, która w pierwszym etapie wyłoni 3 nominacje w każdej kategorii: osoba, instytucja, firma, w tajnym głosowaniu zwykłą większością głosów. W drugim etapie Kapituła przyzna spośród nominowanych, trzy równorzędne tytuły "Ambasadora Województwa Lubelskiego": osobie, instytucji oraz firmie, w tajnym głosowaniu zwykłą większością głosów.</w:t>
      </w:r>
    </w:p>
    <w:p w14:paraId="35E0B341" w14:textId="17A9257E" w:rsidR="000A70E3" w:rsidRPr="00F41EFC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11. Niezależnie od tytułów przyznanych zgodnie z pkt. 10, Kapituła na wniosek Zarządu Województwa Lubelskiego może przyznać specjalny tytuł „Ambasadora Województwa Lubelskiego” zarówno podmiotom zgłoszonym zgodnie z pkt. 2 lub 7, jak również innym podmiotom, które zostaną uznane za spełniające wymagania określone w pkt. </w:t>
      </w:r>
      <w:r w:rsidRPr="00F41EFC">
        <w:rPr>
          <w:rFonts w:ascii="Arial" w:hAnsi="Arial" w:cs="Arial"/>
          <w:sz w:val="22"/>
          <w:szCs w:val="22"/>
        </w:rPr>
        <w:t>1. Wybór dokonywany jest</w:t>
      </w:r>
      <w:r w:rsidR="00F178AA" w:rsidRPr="00F41EFC">
        <w:rPr>
          <w:rFonts w:ascii="Arial" w:hAnsi="Arial" w:cs="Arial"/>
          <w:sz w:val="22"/>
          <w:szCs w:val="22"/>
        </w:rPr>
        <w:t xml:space="preserve"> w jawnym głosowaniu, </w:t>
      </w:r>
      <w:r w:rsidRPr="00F41EFC">
        <w:rPr>
          <w:rFonts w:ascii="Arial" w:hAnsi="Arial" w:cs="Arial"/>
          <w:sz w:val="22"/>
          <w:szCs w:val="22"/>
        </w:rPr>
        <w:t>zwykłą większością głosów.</w:t>
      </w:r>
    </w:p>
    <w:p w14:paraId="08499EE8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12. Na stronie internetowej Urzędu Marszałkowskiego Województwa Lubelskiego oraz w lokalnych mediach zostaną zamieszczone informacje </w:t>
      </w:r>
      <w:r w:rsidRPr="009D7700">
        <w:rPr>
          <w:rFonts w:ascii="Arial" w:hAnsi="Arial" w:cs="Arial"/>
          <w:bCs/>
          <w:sz w:val="22"/>
          <w:szCs w:val="22"/>
        </w:rPr>
        <w:t>o nominowanych przez Kapitułę</w:t>
      </w:r>
      <w:r w:rsidRPr="009D7700">
        <w:rPr>
          <w:rFonts w:ascii="Arial" w:hAnsi="Arial" w:cs="Arial"/>
          <w:sz w:val="22"/>
          <w:szCs w:val="22"/>
        </w:rPr>
        <w:t xml:space="preserve"> wyłonionych w pierwszym etapie w każdej z kategorii: osoba, instytucja, firma.</w:t>
      </w:r>
    </w:p>
    <w:p w14:paraId="0B61D90A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13. Wyróżnieni tytułem "Ambasadora Województwa Lubelskiego" podczas Gali otrzymują pamiątkowe statuetki z wygrawerowanym napisem zawierającym tytuł, imię i nazwisko, nazwę instytucji lub nazwę firmy oraz rok, za który tytuł został przyznany, a także okolicznościowe dyplomy.</w:t>
      </w:r>
    </w:p>
    <w:p w14:paraId="43D0154C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14. Gala odbywa się w pierwszym półroczu następującym po roku, za który przyznawany jest tytuł.</w:t>
      </w:r>
    </w:p>
    <w:p w14:paraId="20CDD516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15. Wydarzenie powyższe ma charakter uroczystości, na którą zapraszani są przedstawiciele różnych środowisk Lubelszczyzny. W trakcie Gali mają miejsce oficjalne wystąpienia władz samorządowych i rządowych, wręczenie statuetek i dyplomów, występy artystyczne.</w:t>
      </w:r>
    </w:p>
    <w:p w14:paraId="1374639E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16. Przedsięwzięcie jest nagłaśniane w prasie, radio i telewizji.</w:t>
      </w:r>
    </w:p>
    <w:p w14:paraId="731E67D5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17. Stroną organizacyjną konkursu „Ambasador Województwa Lubelskiego” zajmuje się Departament Promocji, Sportu i Turystyki Urzędu Marszałkowskiego Województwa Lubelskiego.</w:t>
      </w:r>
    </w:p>
    <w:p w14:paraId="04FC6549" w14:textId="02C45AF9" w:rsidR="00FF1BAE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700">
        <w:rPr>
          <w:rFonts w:ascii="Arial" w:hAnsi="Arial" w:cs="Arial"/>
          <w:sz w:val="22"/>
          <w:szCs w:val="22"/>
        </w:rPr>
        <w:t xml:space="preserve">18. W związku z sytuacją epidemiologiczną wywołaną wzrostem zachorowań na wirusa SARS-CoV-2 zastrzega się zmianę terminu i sposobu wręczenia pamiątkowych statuetek </w:t>
      </w:r>
      <w:r w:rsidRPr="009D7700">
        <w:rPr>
          <w:rFonts w:ascii="Arial" w:hAnsi="Arial" w:cs="Arial"/>
          <w:sz w:val="22"/>
          <w:szCs w:val="22"/>
        </w:rPr>
        <w:br/>
        <w:t xml:space="preserve">i  okolicznościowych dyplomów. </w:t>
      </w:r>
    </w:p>
    <w:sectPr w:rsidR="00FF1BAE" w:rsidRPr="009D7700" w:rsidSect="005E39E9">
      <w:footerReference w:type="default" r:id="rId8"/>
      <w:pgSz w:w="11906" w:h="16838"/>
      <w:pgMar w:top="284" w:right="1418" w:bottom="2410" w:left="1418" w:header="279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08FA7" w14:textId="77777777" w:rsidR="00E21EBB" w:rsidRDefault="00E21EBB" w:rsidP="00CE5822">
      <w:r>
        <w:separator/>
      </w:r>
    </w:p>
  </w:endnote>
  <w:endnote w:type="continuationSeparator" w:id="0">
    <w:p w14:paraId="5A9E1D48" w14:textId="77777777" w:rsidR="00E21EBB" w:rsidRDefault="00E21EBB" w:rsidP="00CE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41037597" w:displacedByCustomXml="next"/>
  <w:bookmarkStart w:id="2" w:name="_Hlk41037596" w:displacedByCustomXml="next"/>
  <w:sdt>
    <w:sdtPr>
      <w:id w:val="-1202012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A89BFC" w14:textId="77777777" w:rsidR="00E74735" w:rsidRDefault="00E74735" w:rsidP="00E74735">
        <w:pPr>
          <w:pStyle w:val="Stopka"/>
          <w:jc w:val="center"/>
          <w:rPr>
            <w:sz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497364A" wp14:editId="480A8C79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5955030" cy="702945"/>
              <wp:effectExtent l="0" t="0" r="7620" b="1905"/>
              <wp:wrapTight wrapText="bothSides">
                <wp:wrapPolygon edited="0">
                  <wp:start x="0" y="0"/>
                  <wp:lineTo x="0" y="21073"/>
                  <wp:lineTo x="21559" y="21073"/>
                  <wp:lineTo x="21559" y="0"/>
                  <wp:lineTo x="0" y="0"/>
                </wp:wrapPolygon>
              </wp:wrapTight>
              <wp:docPr id="2" name="Obraz 2" descr="Q:\2018\MARKETING\Logotypy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Q:\2018\MARKETING\Logotypy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55030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E74CAAA" w14:textId="77777777" w:rsidR="00E74735" w:rsidRPr="00AB4BE2" w:rsidRDefault="00E74735" w:rsidP="00E74735">
        <w:pPr>
          <w:pStyle w:val="Stopka"/>
          <w:jc w:val="center"/>
          <w:rPr>
            <w:sz w:val="18"/>
          </w:rPr>
        </w:pPr>
        <w:r w:rsidRPr="00AB4BE2">
          <w:rPr>
            <w:sz w:val="18"/>
          </w:rPr>
          <w:t>Wydatek współfinansowany ze środków Europejskiego Funduszu Rozwoju Regionalnego w ramach realizacji projektu pt. „Marketing Gospodarczy Województwa Lubelskiego II”</w:t>
        </w:r>
      </w:p>
      <w:p w14:paraId="618FDDD5" w14:textId="77777777" w:rsidR="00E74735" w:rsidRDefault="00E74735" w:rsidP="00E74735">
        <w:pPr>
          <w:pStyle w:val="Stopka"/>
          <w:jc w:val="center"/>
          <w:rPr>
            <w:sz w:val="20"/>
            <w:szCs w:val="20"/>
          </w:rPr>
        </w:pPr>
      </w:p>
      <w:p w14:paraId="673E1ACE" w14:textId="77777777" w:rsidR="00E74735" w:rsidRPr="00BF56BC" w:rsidRDefault="00E74735" w:rsidP="00E74735">
        <w:pPr>
          <w:pStyle w:val="Stopka"/>
          <w:jc w:val="center"/>
          <w:rPr>
            <w:sz w:val="20"/>
            <w:szCs w:val="20"/>
          </w:rPr>
        </w:pPr>
        <w:r w:rsidRPr="00BF56BC">
          <w:rPr>
            <w:sz w:val="20"/>
            <w:szCs w:val="20"/>
          </w:rPr>
          <w:fldChar w:fldCharType="begin"/>
        </w:r>
        <w:r w:rsidRPr="00BF56BC">
          <w:rPr>
            <w:sz w:val="20"/>
            <w:szCs w:val="20"/>
          </w:rPr>
          <w:instrText>PAGE   \* MERGEFORMAT</w:instrText>
        </w:r>
        <w:r w:rsidRPr="00BF56B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BF56BC">
          <w:rPr>
            <w:sz w:val="20"/>
            <w:szCs w:val="20"/>
          </w:rPr>
          <w:fldChar w:fldCharType="end"/>
        </w:r>
      </w:p>
    </w:sdtContent>
  </w:sdt>
  <w:bookmarkEnd w:id="2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D42CC" w14:textId="77777777" w:rsidR="00E21EBB" w:rsidRDefault="00E21EBB" w:rsidP="00CE5822">
      <w:r>
        <w:separator/>
      </w:r>
    </w:p>
  </w:footnote>
  <w:footnote w:type="continuationSeparator" w:id="0">
    <w:p w14:paraId="417896DA" w14:textId="77777777" w:rsidR="00E21EBB" w:rsidRDefault="00E21EBB" w:rsidP="00CE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3018"/>
    <w:multiLevelType w:val="hybridMultilevel"/>
    <w:tmpl w:val="6B8EC246"/>
    <w:lvl w:ilvl="0" w:tplc="DF4AAD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B53E02"/>
    <w:multiLevelType w:val="hybridMultilevel"/>
    <w:tmpl w:val="0E02D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5E42"/>
    <w:multiLevelType w:val="multilevel"/>
    <w:tmpl w:val="97422D04"/>
    <w:lvl w:ilvl="0">
      <w:start w:val="2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04"/>
      <w:numFmt w:val="decimal"/>
      <w:lvlText w:val="%1-%2"/>
      <w:lvlJc w:val="left"/>
      <w:pPr>
        <w:ind w:left="61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9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16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62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0536" w:hanging="1800"/>
      </w:pPr>
      <w:rPr>
        <w:rFonts w:hint="default"/>
      </w:rPr>
    </w:lvl>
  </w:abstractNum>
  <w:abstractNum w:abstractNumId="3" w15:restartNumberingAfterBreak="0">
    <w:nsid w:val="59987416"/>
    <w:multiLevelType w:val="hybridMultilevel"/>
    <w:tmpl w:val="E6FCD8AC"/>
    <w:lvl w:ilvl="0" w:tplc="B4B03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E1320"/>
    <w:multiLevelType w:val="hybridMultilevel"/>
    <w:tmpl w:val="E6FCD8AC"/>
    <w:lvl w:ilvl="0" w:tplc="B4B03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782D9A"/>
    <w:multiLevelType w:val="hybridMultilevel"/>
    <w:tmpl w:val="639CAEBA"/>
    <w:lvl w:ilvl="0" w:tplc="A4B682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2AC6"/>
    <w:multiLevelType w:val="hybridMultilevel"/>
    <w:tmpl w:val="513C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B02C9"/>
    <w:multiLevelType w:val="hybridMultilevel"/>
    <w:tmpl w:val="8286ACE4"/>
    <w:lvl w:ilvl="0" w:tplc="E062D54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77"/>
    <w:rsid w:val="00000793"/>
    <w:rsid w:val="000329AA"/>
    <w:rsid w:val="00047C1C"/>
    <w:rsid w:val="000726E2"/>
    <w:rsid w:val="000848E1"/>
    <w:rsid w:val="00097F83"/>
    <w:rsid w:val="000A70E3"/>
    <w:rsid w:val="000B40EE"/>
    <w:rsid w:val="000C4202"/>
    <w:rsid w:val="000C7236"/>
    <w:rsid w:val="000D35C8"/>
    <w:rsid w:val="000D683D"/>
    <w:rsid w:val="000E2D24"/>
    <w:rsid w:val="000E75B8"/>
    <w:rsid w:val="0010116B"/>
    <w:rsid w:val="00105F40"/>
    <w:rsid w:val="00141577"/>
    <w:rsid w:val="00147221"/>
    <w:rsid w:val="00156A55"/>
    <w:rsid w:val="001710FA"/>
    <w:rsid w:val="00180BF4"/>
    <w:rsid w:val="00184C7D"/>
    <w:rsid w:val="001935FC"/>
    <w:rsid w:val="0019590E"/>
    <w:rsid w:val="001A6BFA"/>
    <w:rsid w:val="001B22DE"/>
    <w:rsid w:val="001B23DB"/>
    <w:rsid w:val="001D02FA"/>
    <w:rsid w:val="001F5743"/>
    <w:rsid w:val="00245D67"/>
    <w:rsid w:val="002511BD"/>
    <w:rsid w:val="002611B3"/>
    <w:rsid w:val="00280352"/>
    <w:rsid w:val="002A6DD6"/>
    <w:rsid w:val="002F470C"/>
    <w:rsid w:val="00300037"/>
    <w:rsid w:val="00307692"/>
    <w:rsid w:val="00310BEA"/>
    <w:rsid w:val="003213D2"/>
    <w:rsid w:val="003573CA"/>
    <w:rsid w:val="003671CC"/>
    <w:rsid w:val="00384064"/>
    <w:rsid w:val="003862D6"/>
    <w:rsid w:val="003C7927"/>
    <w:rsid w:val="003D6EB6"/>
    <w:rsid w:val="003D742C"/>
    <w:rsid w:val="003E0D62"/>
    <w:rsid w:val="003F1432"/>
    <w:rsid w:val="0040536B"/>
    <w:rsid w:val="0045444F"/>
    <w:rsid w:val="00456D66"/>
    <w:rsid w:val="004572CD"/>
    <w:rsid w:val="00463069"/>
    <w:rsid w:val="0049617C"/>
    <w:rsid w:val="0049712F"/>
    <w:rsid w:val="004B3CC4"/>
    <w:rsid w:val="004C374E"/>
    <w:rsid w:val="004E2B64"/>
    <w:rsid w:val="004F7471"/>
    <w:rsid w:val="004F7FB4"/>
    <w:rsid w:val="00507C84"/>
    <w:rsid w:val="00507DAC"/>
    <w:rsid w:val="005116E9"/>
    <w:rsid w:val="0054085C"/>
    <w:rsid w:val="00542097"/>
    <w:rsid w:val="00546683"/>
    <w:rsid w:val="0056205E"/>
    <w:rsid w:val="00570DDC"/>
    <w:rsid w:val="00572F3F"/>
    <w:rsid w:val="00582721"/>
    <w:rsid w:val="005B4874"/>
    <w:rsid w:val="005B60BD"/>
    <w:rsid w:val="005D34C3"/>
    <w:rsid w:val="005E39E9"/>
    <w:rsid w:val="005F0ED0"/>
    <w:rsid w:val="00600F7E"/>
    <w:rsid w:val="00613A73"/>
    <w:rsid w:val="00643334"/>
    <w:rsid w:val="00655AAE"/>
    <w:rsid w:val="006A63FB"/>
    <w:rsid w:val="006D4FE0"/>
    <w:rsid w:val="006D6F0A"/>
    <w:rsid w:val="006E66D1"/>
    <w:rsid w:val="007042D7"/>
    <w:rsid w:val="00716C98"/>
    <w:rsid w:val="007209AD"/>
    <w:rsid w:val="007309F5"/>
    <w:rsid w:val="00752295"/>
    <w:rsid w:val="007602FD"/>
    <w:rsid w:val="0076290D"/>
    <w:rsid w:val="007640D0"/>
    <w:rsid w:val="00772C3C"/>
    <w:rsid w:val="00794B7E"/>
    <w:rsid w:val="007A347E"/>
    <w:rsid w:val="007B01EB"/>
    <w:rsid w:val="007B08B2"/>
    <w:rsid w:val="007B4BFD"/>
    <w:rsid w:val="007D4035"/>
    <w:rsid w:val="007E58DE"/>
    <w:rsid w:val="007F21FC"/>
    <w:rsid w:val="0081040F"/>
    <w:rsid w:val="00815CAF"/>
    <w:rsid w:val="008304E9"/>
    <w:rsid w:val="008468AF"/>
    <w:rsid w:val="00856659"/>
    <w:rsid w:val="008744A0"/>
    <w:rsid w:val="008762D1"/>
    <w:rsid w:val="00881A2D"/>
    <w:rsid w:val="008D39FB"/>
    <w:rsid w:val="008E0DFA"/>
    <w:rsid w:val="009007F2"/>
    <w:rsid w:val="00903E42"/>
    <w:rsid w:val="00911089"/>
    <w:rsid w:val="0091550C"/>
    <w:rsid w:val="00925068"/>
    <w:rsid w:val="0092690F"/>
    <w:rsid w:val="00934D71"/>
    <w:rsid w:val="00946FF8"/>
    <w:rsid w:val="00960291"/>
    <w:rsid w:val="00967188"/>
    <w:rsid w:val="0097065F"/>
    <w:rsid w:val="00984BF9"/>
    <w:rsid w:val="009931E9"/>
    <w:rsid w:val="009A33F8"/>
    <w:rsid w:val="009C6F0F"/>
    <w:rsid w:val="009D00A8"/>
    <w:rsid w:val="009D7700"/>
    <w:rsid w:val="00A05064"/>
    <w:rsid w:val="00A059B9"/>
    <w:rsid w:val="00A15954"/>
    <w:rsid w:val="00A167D2"/>
    <w:rsid w:val="00A32A84"/>
    <w:rsid w:val="00A33D77"/>
    <w:rsid w:val="00A41D6C"/>
    <w:rsid w:val="00A5467E"/>
    <w:rsid w:val="00A724E6"/>
    <w:rsid w:val="00A817E6"/>
    <w:rsid w:val="00A95EC7"/>
    <w:rsid w:val="00A974A3"/>
    <w:rsid w:val="00AA0AFF"/>
    <w:rsid w:val="00AE5F81"/>
    <w:rsid w:val="00AF637C"/>
    <w:rsid w:val="00AF79ED"/>
    <w:rsid w:val="00AF7B1A"/>
    <w:rsid w:val="00B26D94"/>
    <w:rsid w:val="00B618E8"/>
    <w:rsid w:val="00B731FA"/>
    <w:rsid w:val="00B7637A"/>
    <w:rsid w:val="00BA25CF"/>
    <w:rsid w:val="00BA2DAA"/>
    <w:rsid w:val="00BB52E6"/>
    <w:rsid w:val="00BE643C"/>
    <w:rsid w:val="00BF4578"/>
    <w:rsid w:val="00C0230A"/>
    <w:rsid w:val="00C04DA7"/>
    <w:rsid w:val="00C07027"/>
    <w:rsid w:val="00C13887"/>
    <w:rsid w:val="00C30AD0"/>
    <w:rsid w:val="00C410EC"/>
    <w:rsid w:val="00C43494"/>
    <w:rsid w:val="00C43DB3"/>
    <w:rsid w:val="00C5517A"/>
    <w:rsid w:val="00C668B2"/>
    <w:rsid w:val="00C84520"/>
    <w:rsid w:val="00C962CF"/>
    <w:rsid w:val="00CB7A8C"/>
    <w:rsid w:val="00CE179A"/>
    <w:rsid w:val="00CE5822"/>
    <w:rsid w:val="00D23BEF"/>
    <w:rsid w:val="00D30746"/>
    <w:rsid w:val="00D3775C"/>
    <w:rsid w:val="00D44051"/>
    <w:rsid w:val="00D514E5"/>
    <w:rsid w:val="00D54288"/>
    <w:rsid w:val="00D60A14"/>
    <w:rsid w:val="00D66F78"/>
    <w:rsid w:val="00D96170"/>
    <w:rsid w:val="00DA3DF9"/>
    <w:rsid w:val="00DA4C49"/>
    <w:rsid w:val="00DA6D20"/>
    <w:rsid w:val="00DA7CA3"/>
    <w:rsid w:val="00DB0F2D"/>
    <w:rsid w:val="00DB308E"/>
    <w:rsid w:val="00DB5754"/>
    <w:rsid w:val="00DB75CC"/>
    <w:rsid w:val="00DB7E03"/>
    <w:rsid w:val="00DE2C76"/>
    <w:rsid w:val="00DE7166"/>
    <w:rsid w:val="00DF0A8C"/>
    <w:rsid w:val="00E10968"/>
    <w:rsid w:val="00E11CA7"/>
    <w:rsid w:val="00E21EBB"/>
    <w:rsid w:val="00E23F4A"/>
    <w:rsid w:val="00E3733D"/>
    <w:rsid w:val="00E50515"/>
    <w:rsid w:val="00E5266F"/>
    <w:rsid w:val="00E5785F"/>
    <w:rsid w:val="00E60A32"/>
    <w:rsid w:val="00E745C5"/>
    <w:rsid w:val="00E74735"/>
    <w:rsid w:val="00E8158B"/>
    <w:rsid w:val="00E81D04"/>
    <w:rsid w:val="00E8496D"/>
    <w:rsid w:val="00EA088C"/>
    <w:rsid w:val="00EA0DA4"/>
    <w:rsid w:val="00EB0527"/>
    <w:rsid w:val="00EC6F9E"/>
    <w:rsid w:val="00ED0C4F"/>
    <w:rsid w:val="00EE5519"/>
    <w:rsid w:val="00EF714B"/>
    <w:rsid w:val="00F01EBB"/>
    <w:rsid w:val="00F178AA"/>
    <w:rsid w:val="00F33010"/>
    <w:rsid w:val="00F3718C"/>
    <w:rsid w:val="00F4066C"/>
    <w:rsid w:val="00F41EFC"/>
    <w:rsid w:val="00F44872"/>
    <w:rsid w:val="00F610BF"/>
    <w:rsid w:val="00F84BC4"/>
    <w:rsid w:val="00FD2FD2"/>
    <w:rsid w:val="00FD5BB1"/>
    <w:rsid w:val="00FE7CD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8B0C5"/>
  <w15:docId w15:val="{72EA91FD-28D0-4D97-AF8C-94477A52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6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0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141577"/>
    <w:pPr>
      <w:keepNext/>
      <w:tabs>
        <w:tab w:val="center" w:pos="-3240"/>
        <w:tab w:val="left" w:pos="5580"/>
      </w:tabs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415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7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15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5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8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6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8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8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8E1"/>
    <w:rPr>
      <w:vertAlign w:val="superscript"/>
    </w:rPr>
  </w:style>
  <w:style w:type="paragraph" w:styleId="Poprawka">
    <w:name w:val="Revision"/>
    <w:hidden/>
    <w:uiPriority w:val="99"/>
    <w:semiHidden/>
    <w:rsid w:val="00A5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7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7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0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4C74-D182-4DD4-B610-DBC9E14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gnypekm</dc:creator>
  <cp:lastModifiedBy>Mariola Szwarczyk</cp:lastModifiedBy>
  <cp:revision>2</cp:revision>
  <cp:lastPrinted>2021-01-12T10:51:00Z</cp:lastPrinted>
  <dcterms:created xsi:type="dcterms:W3CDTF">2021-03-16T09:51:00Z</dcterms:created>
  <dcterms:modified xsi:type="dcterms:W3CDTF">2021-03-16T09:51:00Z</dcterms:modified>
</cp:coreProperties>
</file>