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1F99" w14:textId="77777777" w:rsidR="006A6909" w:rsidRPr="006A6909" w:rsidRDefault="006A6909" w:rsidP="006A6909">
      <w:pPr>
        <w:spacing w:after="0" w:line="276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14:ligatures w14:val="none"/>
        </w:rPr>
      </w:pPr>
      <w:r w:rsidRPr="006A6909">
        <w:rPr>
          <w:rFonts w:ascii="Calibri" w:eastAsia="Calibri" w:hAnsi="Calibri" w:cs="Calibri"/>
          <w:b/>
          <w:kern w:val="0"/>
          <w:sz w:val="32"/>
          <w:szCs w:val="32"/>
          <w14:ligatures w14:val="none"/>
        </w:rPr>
        <w:t>Regulamin konkursu „Wypiek z dodatkiem ziół”</w:t>
      </w:r>
    </w:p>
    <w:p w14:paraId="57121FB3" w14:textId="77777777" w:rsidR="006A6909" w:rsidRPr="006A6909" w:rsidRDefault="006A6909" w:rsidP="006A6909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6D56FE40" w14:textId="77777777" w:rsidR="006A6909" w:rsidRPr="006A6909" w:rsidRDefault="006A6909" w:rsidP="006A6909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6A6909">
        <w:rPr>
          <w:rFonts w:ascii="Calibri" w:eastAsia="Calibri" w:hAnsi="Calibri" w:cs="Calibri"/>
          <w:b/>
          <w:kern w:val="0"/>
          <w14:ligatures w14:val="none"/>
        </w:rPr>
        <w:t>§ 1. Postanowienia ogólne:</w:t>
      </w:r>
    </w:p>
    <w:p w14:paraId="3D64D07D" w14:textId="786EA5FE" w:rsidR="006A6909" w:rsidRPr="006A6909" w:rsidRDefault="006A6909" w:rsidP="006A690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t>Organizator</w:t>
      </w:r>
      <w:r w:rsidR="00377B61">
        <w:rPr>
          <w:rFonts w:ascii="Calibri" w:eastAsia="Calibri" w:hAnsi="Calibri" w:cs="Calibri"/>
          <w:kern w:val="0"/>
          <w14:ligatures w14:val="none"/>
        </w:rPr>
        <w:t>ami</w:t>
      </w:r>
      <w:r w:rsidRPr="006A6909">
        <w:rPr>
          <w:rFonts w:ascii="Calibri" w:eastAsia="Calibri" w:hAnsi="Calibri" w:cs="Calibri"/>
          <w:kern w:val="0"/>
          <w14:ligatures w14:val="none"/>
        </w:rPr>
        <w:t xml:space="preserve"> konkursu </w:t>
      </w:r>
      <w:r w:rsidR="00377B61">
        <w:rPr>
          <w:rFonts w:ascii="Calibri" w:eastAsia="Calibri" w:hAnsi="Calibri" w:cs="Calibri"/>
          <w:kern w:val="0"/>
          <w14:ligatures w14:val="none"/>
        </w:rPr>
        <w:t>są Gminny Ośrodek Kultury w Fajsławicach i</w:t>
      </w:r>
      <w:r w:rsidRPr="006A6909">
        <w:rPr>
          <w:rFonts w:ascii="Calibri" w:eastAsia="Calibri" w:hAnsi="Calibri" w:cs="Calibri"/>
          <w:kern w:val="0"/>
          <w14:ligatures w14:val="none"/>
        </w:rPr>
        <w:t xml:space="preserve"> Gmina Fajsławice, dalej „Organizator</w:t>
      </w:r>
      <w:r w:rsidR="00377B61">
        <w:rPr>
          <w:rFonts w:ascii="Calibri" w:eastAsia="Calibri" w:hAnsi="Calibri" w:cs="Calibri"/>
          <w:kern w:val="0"/>
          <w14:ligatures w14:val="none"/>
        </w:rPr>
        <w:t>zy</w:t>
      </w:r>
      <w:r w:rsidRPr="006A6909">
        <w:rPr>
          <w:rFonts w:ascii="Calibri" w:eastAsia="Calibri" w:hAnsi="Calibri" w:cs="Calibri"/>
          <w:kern w:val="0"/>
          <w14:ligatures w14:val="none"/>
        </w:rPr>
        <w:t xml:space="preserve">”. </w:t>
      </w:r>
    </w:p>
    <w:p w14:paraId="5F9F3356" w14:textId="77777777" w:rsidR="006A6909" w:rsidRPr="006A6909" w:rsidRDefault="006A6909" w:rsidP="006A690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t xml:space="preserve">Konkurs ma charakter otwarty, jednoetapowy, wojewódzki. </w:t>
      </w:r>
    </w:p>
    <w:p w14:paraId="7981419B" w14:textId="77777777" w:rsidR="006A6909" w:rsidRPr="006A6909" w:rsidRDefault="006A6909" w:rsidP="006A690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Times New Roman"/>
          <w:kern w:val="0"/>
          <w14:ligatures w14:val="none"/>
        </w:rPr>
        <w:t>Przedmiotem Konkursu jest wykonanie wypieku z wykorzystaniem naturalnych ziół, występujących w województwie lubelskim.</w:t>
      </w:r>
    </w:p>
    <w:p w14:paraId="6EBECF91" w14:textId="5759BFB9" w:rsidR="006A6909" w:rsidRPr="006A6909" w:rsidRDefault="006A6909" w:rsidP="006A690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t>Konkurs zostanie przeprowadzony w dniu 15 sierpnia 202</w:t>
      </w:r>
      <w:r w:rsidR="00377B61">
        <w:rPr>
          <w:rFonts w:ascii="Calibri" w:eastAsia="Calibri" w:hAnsi="Calibri" w:cs="Calibri"/>
          <w:kern w:val="0"/>
          <w14:ligatures w14:val="none"/>
        </w:rPr>
        <w:t>6</w:t>
      </w:r>
      <w:r w:rsidRPr="006A6909">
        <w:rPr>
          <w:rFonts w:ascii="Calibri" w:eastAsia="Calibri" w:hAnsi="Calibri" w:cs="Calibri"/>
          <w:kern w:val="0"/>
          <w14:ligatures w14:val="none"/>
        </w:rPr>
        <w:t xml:space="preserve">r. </w:t>
      </w:r>
    </w:p>
    <w:p w14:paraId="292DDC0C" w14:textId="77777777" w:rsidR="006A6909" w:rsidRPr="006A6909" w:rsidRDefault="006A6909" w:rsidP="006A6909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t>Terminarz konkursowy:</w:t>
      </w:r>
    </w:p>
    <w:p w14:paraId="5F5F8143" w14:textId="78E7DF4E" w:rsidR="006A6909" w:rsidRPr="006A6909" w:rsidRDefault="006A6909" w:rsidP="006A6909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t>2</w:t>
      </w:r>
      <w:r w:rsidR="00377B61">
        <w:rPr>
          <w:rFonts w:ascii="Calibri" w:eastAsia="Calibri" w:hAnsi="Calibri" w:cs="Calibri"/>
          <w:kern w:val="0"/>
          <w14:ligatures w14:val="none"/>
        </w:rPr>
        <w:t>1</w:t>
      </w:r>
      <w:r w:rsidRPr="006A6909">
        <w:rPr>
          <w:rFonts w:ascii="Calibri" w:eastAsia="Calibri" w:hAnsi="Calibri" w:cs="Calibri"/>
          <w:kern w:val="0"/>
          <w14:ligatures w14:val="none"/>
        </w:rPr>
        <w:t>.07.202</w:t>
      </w:r>
      <w:r w:rsidR="00377B61">
        <w:rPr>
          <w:rFonts w:ascii="Calibri" w:eastAsia="Calibri" w:hAnsi="Calibri" w:cs="Calibri"/>
          <w:kern w:val="0"/>
          <w14:ligatures w14:val="none"/>
        </w:rPr>
        <w:t>6</w:t>
      </w:r>
      <w:r w:rsidRPr="006A6909">
        <w:rPr>
          <w:rFonts w:ascii="Calibri" w:eastAsia="Calibri" w:hAnsi="Calibri" w:cs="Calibri"/>
          <w:kern w:val="0"/>
          <w14:ligatures w14:val="none"/>
        </w:rPr>
        <w:t>r. – ogłoszenie Konkursu,</w:t>
      </w:r>
    </w:p>
    <w:p w14:paraId="6DEEDD6D" w14:textId="777AE746" w:rsidR="006A6909" w:rsidRPr="006A6909" w:rsidRDefault="006A6909" w:rsidP="006A6909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t>0</w:t>
      </w:r>
      <w:r w:rsidR="00377B61">
        <w:rPr>
          <w:rFonts w:ascii="Calibri" w:eastAsia="Calibri" w:hAnsi="Calibri" w:cs="Calibri"/>
          <w:kern w:val="0"/>
          <w14:ligatures w14:val="none"/>
        </w:rPr>
        <w:t>7</w:t>
      </w:r>
      <w:r w:rsidRPr="006A6909">
        <w:rPr>
          <w:rFonts w:ascii="Calibri" w:eastAsia="Calibri" w:hAnsi="Calibri" w:cs="Calibri"/>
          <w:kern w:val="0"/>
          <w14:ligatures w14:val="none"/>
        </w:rPr>
        <w:t>.08.202</w:t>
      </w:r>
      <w:r w:rsidR="00377B61">
        <w:rPr>
          <w:rFonts w:ascii="Calibri" w:eastAsia="Calibri" w:hAnsi="Calibri" w:cs="Calibri"/>
          <w:kern w:val="0"/>
          <w14:ligatures w14:val="none"/>
        </w:rPr>
        <w:t>6</w:t>
      </w:r>
      <w:r w:rsidRPr="006A6909">
        <w:rPr>
          <w:rFonts w:ascii="Calibri" w:eastAsia="Calibri" w:hAnsi="Calibri" w:cs="Calibri"/>
          <w:kern w:val="0"/>
          <w14:ligatures w14:val="none"/>
        </w:rPr>
        <w:t>r. – zakończenie przyjmowania zgłoszeń,</w:t>
      </w:r>
    </w:p>
    <w:p w14:paraId="7FB182A0" w14:textId="555F93EC" w:rsidR="006A6909" w:rsidRPr="006A6909" w:rsidRDefault="006A6909" w:rsidP="006A6909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t>15.08.202</w:t>
      </w:r>
      <w:r w:rsidR="00377B61">
        <w:rPr>
          <w:rFonts w:ascii="Calibri" w:eastAsia="Calibri" w:hAnsi="Calibri" w:cs="Calibri"/>
          <w:kern w:val="0"/>
          <w14:ligatures w14:val="none"/>
        </w:rPr>
        <w:t>6</w:t>
      </w:r>
      <w:r w:rsidRPr="006A6909">
        <w:rPr>
          <w:rFonts w:ascii="Calibri" w:eastAsia="Calibri" w:hAnsi="Calibri" w:cs="Calibri"/>
          <w:kern w:val="0"/>
          <w14:ligatures w14:val="none"/>
        </w:rPr>
        <w:t>r. – przeprowadzenie konkursu,</w:t>
      </w:r>
    </w:p>
    <w:p w14:paraId="57ED20D8" w14:textId="6C13F486" w:rsidR="006A6909" w:rsidRPr="006A6909" w:rsidRDefault="006A6909" w:rsidP="006A6909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t>15.08.202</w:t>
      </w:r>
      <w:r w:rsidR="00377B61">
        <w:rPr>
          <w:rFonts w:ascii="Calibri" w:eastAsia="Calibri" w:hAnsi="Calibri" w:cs="Calibri"/>
          <w:kern w:val="0"/>
          <w14:ligatures w14:val="none"/>
        </w:rPr>
        <w:t>6</w:t>
      </w:r>
      <w:r w:rsidRPr="006A6909">
        <w:rPr>
          <w:rFonts w:ascii="Calibri" w:eastAsia="Calibri" w:hAnsi="Calibri" w:cs="Calibri"/>
          <w:kern w:val="0"/>
          <w14:ligatures w14:val="none"/>
        </w:rPr>
        <w:t>r. – ogłoszenie wyników Konkursu i wręczenie nagród.</w:t>
      </w:r>
    </w:p>
    <w:p w14:paraId="3F11EDE3" w14:textId="77777777" w:rsidR="006A6909" w:rsidRPr="006A6909" w:rsidRDefault="006A6909" w:rsidP="006A6909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DDFFB20" w14:textId="77777777" w:rsidR="006A6909" w:rsidRPr="006A6909" w:rsidRDefault="006A6909" w:rsidP="006A6909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6A6909">
        <w:rPr>
          <w:rFonts w:ascii="Calibri" w:eastAsia="Calibri" w:hAnsi="Calibri" w:cs="Calibri"/>
          <w:b/>
          <w:kern w:val="0"/>
          <w14:ligatures w14:val="none"/>
        </w:rPr>
        <w:t>§ 2. Warunki uczestnictwa w konkursie:</w:t>
      </w:r>
    </w:p>
    <w:p w14:paraId="04B1D66B" w14:textId="77777777" w:rsidR="006A6909" w:rsidRPr="006A6909" w:rsidRDefault="006A6909" w:rsidP="006A690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t>Udział w konkursie jest bezpłatny.</w:t>
      </w:r>
    </w:p>
    <w:p w14:paraId="357B678A" w14:textId="77777777" w:rsidR="006A6909" w:rsidRPr="006A6909" w:rsidRDefault="006A6909" w:rsidP="006A690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t xml:space="preserve">Konkurs przeznaczony jest dla mieszkańców obszarów wiejskich województwa lubelskiego. </w:t>
      </w:r>
    </w:p>
    <w:p w14:paraId="5A3FFA77" w14:textId="77777777" w:rsidR="006A6909" w:rsidRPr="006A6909" w:rsidRDefault="006A6909" w:rsidP="006A690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t xml:space="preserve">W Konkursie może brać udział osoba fizyczna, która ma ukończone 18 lat. </w:t>
      </w:r>
    </w:p>
    <w:p w14:paraId="63787F32" w14:textId="77777777" w:rsidR="006A6909" w:rsidRPr="006A6909" w:rsidRDefault="006A6909" w:rsidP="006A690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t>W Konkursie nie mogą brać udziału osoby niepełnoletnie, pracownicy Organizatora oraz członkowie Komisji Konkursowej, a także członkowie ich najbliższych rodzin. Osobą najbliższą jest małżonek, wstępny, zstępny, rodzeństwo, powinowaty w tej samej linii lub stopniu, osoba pozostająca w stosunku przysposobienia</w:t>
      </w:r>
      <w:r w:rsidRPr="006A6909">
        <w:rPr>
          <w:rFonts w:ascii="Calibri" w:eastAsia="Calibri" w:hAnsi="Calibri" w:cs="Times New Roman"/>
          <w:kern w:val="0"/>
          <w14:ligatures w14:val="none"/>
        </w:rPr>
        <w:t xml:space="preserve"> oraz jej małżonek, a także osoba pozostająca we wspólnym pożyciu.</w:t>
      </w:r>
    </w:p>
    <w:p w14:paraId="20B48472" w14:textId="77777777" w:rsidR="006A6909" w:rsidRPr="006A6909" w:rsidRDefault="006A6909" w:rsidP="006A6909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4849D6BD" w14:textId="77777777" w:rsidR="006A6909" w:rsidRPr="006A6909" w:rsidRDefault="006A6909" w:rsidP="006A6909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6A6909">
        <w:rPr>
          <w:rFonts w:ascii="Calibri" w:eastAsia="Calibri" w:hAnsi="Calibri" w:cs="Calibri"/>
          <w:b/>
          <w:kern w:val="0"/>
          <w14:ligatures w14:val="none"/>
        </w:rPr>
        <w:t>§ 3. Zasady dotyczące konkursu:</w:t>
      </w:r>
    </w:p>
    <w:p w14:paraId="53BFFBE2" w14:textId="77777777" w:rsidR="006A6909" w:rsidRPr="006A6909" w:rsidRDefault="006A6909" w:rsidP="006A6909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A6909">
        <w:rPr>
          <w:rFonts w:ascii="Calibri" w:eastAsia="Calibri" w:hAnsi="Calibri" w:cs="Times New Roman"/>
          <w:kern w:val="0"/>
          <w14:ligatures w14:val="none"/>
        </w:rPr>
        <w:t xml:space="preserve">Warunkiem uczestnictwa w Konkursie jest nadesłanie lub dostarczenie osobiście kompletnego zgłoszenia pracy (załącznik nr 1, oraz Załącznik nr 2), w terminie określonym w punkcie 4 niniejszego paragrafu. </w:t>
      </w:r>
    </w:p>
    <w:p w14:paraId="072EE42C" w14:textId="77777777" w:rsidR="006A6909" w:rsidRPr="006A6909" w:rsidRDefault="006A6909" w:rsidP="006A6909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6A6909">
        <w:rPr>
          <w:rFonts w:ascii="Calibri" w:eastAsia="Calibri" w:hAnsi="Calibri" w:cs="Times New Roman"/>
          <w:kern w:val="0"/>
          <w14:ligatures w14:val="none"/>
        </w:rPr>
        <w:t xml:space="preserve">Każdy Uczestnik Konkursu może złożyć jedną propozycję pracy. </w:t>
      </w:r>
    </w:p>
    <w:p w14:paraId="2CF42202" w14:textId="77777777" w:rsidR="006A6909" w:rsidRPr="006A6909" w:rsidRDefault="006A6909" w:rsidP="006A690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t xml:space="preserve">Kompletne zgłoszenia należy składać/kierować na adres: Gminny Ośrodek Kultury w Fajsławicach, Boniewo 43, 21-060 Fajsławice, lub drogą elektroniczną w formie skanu na adres: </w:t>
      </w:r>
      <w:hyperlink r:id="rId7" w:history="1">
        <w:r w:rsidRPr="006A6909">
          <w:rPr>
            <w:rFonts w:ascii="Calibri" w:eastAsia="Calibri" w:hAnsi="Calibri" w:cs="Calibri"/>
            <w:color w:val="0000FF"/>
            <w:kern w:val="0"/>
            <w:u w:val="single"/>
            <w14:ligatures w14:val="none"/>
          </w:rPr>
          <w:t>gok@fajslawice.eu</w:t>
        </w:r>
      </w:hyperlink>
      <w:r w:rsidRPr="006A6909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2CC97F25" w14:textId="7FF13F54" w:rsidR="006A6909" w:rsidRPr="006A6909" w:rsidRDefault="006A6909" w:rsidP="006A690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</w:pPr>
      <w:r w:rsidRPr="006A6909"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  <w:t>Termin nadsyłania zgłoszeń upływa w dniu 0</w:t>
      </w:r>
      <w:r w:rsidR="00377B61"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  <w:t>7</w:t>
      </w:r>
      <w:r w:rsidRPr="006A6909"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  <w:t xml:space="preserve"> sierpnia 2025 r., o godzinie 16.00.</w:t>
      </w:r>
    </w:p>
    <w:p w14:paraId="491F6ECE" w14:textId="77777777" w:rsidR="006A6909" w:rsidRPr="006A6909" w:rsidRDefault="006A6909" w:rsidP="006A690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t xml:space="preserve">Zgłoszenie do konkursu jest równoznaczne z przyjęciem warunków niniejszego regulaminu. </w:t>
      </w:r>
    </w:p>
    <w:p w14:paraId="55EAAFCC" w14:textId="7AD4D9C2" w:rsidR="006A6909" w:rsidRPr="00377B61" w:rsidRDefault="006A6909" w:rsidP="006A6909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6A6909">
        <w:rPr>
          <w:rFonts w:ascii="Calibri" w:eastAsia="Calibri" w:hAnsi="Calibri" w:cs="Times New Roman"/>
          <w:kern w:val="0"/>
          <w14:ligatures w14:val="none"/>
        </w:rPr>
        <w:t xml:space="preserve">Uczestnicy konkursu są zobowiązani do dostarczenia </w:t>
      </w:r>
      <w:r w:rsidRPr="00377B61">
        <w:rPr>
          <w:rFonts w:ascii="Calibri" w:eastAsia="Calibri" w:hAnsi="Calibri" w:cs="Times New Roman"/>
          <w:b/>
          <w:bCs/>
          <w:kern w:val="0"/>
          <w14:ligatures w14:val="none"/>
        </w:rPr>
        <w:t>do godziny 14.00</w:t>
      </w:r>
      <w:r w:rsidRPr="006A6909">
        <w:rPr>
          <w:rFonts w:ascii="Calibri" w:eastAsia="Calibri" w:hAnsi="Calibri" w:cs="Times New Roman"/>
          <w:kern w:val="0"/>
          <w14:ligatures w14:val="none"/>
        </w:rPr>
        <w:t xml:space="preserve"> wcześniej przygotowanego wypieku na miejsce oficjalnego rozstrzygnięcia konkursu, które odbędzie się podczas X</w:t>
      </w:r>
      <w:r w:rsidR="00377B61">
        <w:rPr>
          <w:rFonts w:ascii="Calibri" w:eastAsia="Calibri" w:hAnsi="Calibri" w:cs="Times New Roman"/>
          <w:kern w:val="0"/>
          <w14:ligatures w14:val="none"/>
        </w:rPr>
        <w:t>I</w:t>
      </w:r>
      <w:r w:rsidRPr="006A6909">
        <w:rPr>
          <w:rFonts w:ascii="Calibri" w:eastAsia="Calibri" w:hAnsi="Calibri" w:cs="Times New Roman"/>
          <w:kern w:val="0"/>
          <w14:ligatures w14:val="none"/>
        </w:rPr>
        <w:t xml:space="preserve">I Wojewódzkiego Święta Ziół w dniu </w:t>
      </w:r>
      <w:r w:rsidRPr="00377B61">
        <w:rPr>
          <w:rFonts w:ascii="Calibri" w:eastAsia="Calibri" w:hAnsi="Calibri" w:cs="Times New Roman"/>
          <w:b/>
          <w:bCs/>
          <w:kern w:val="0"/>
          <w14:ligatures w14:val="none"/>
        </w:rPr>
        <w:t>15 sierpnia 202</w:t>
      </w:r>
      <w:r w:rsidR="00377B61">
        <w:rPr>
          <w:rFonts w:ascii="Calibri" w:eastAsia="Calibri" w:hAnsi="Calibri" w:cs="Times New Roman"/>
          <w:b/>
          <w:bCs/>
          <w:kern w:val="0"/>
          <w14:ligatures w14:val="none"/>
        </w:rPr>
        <w:t>6</w:t>
      </w:r>
      <w:r w:rsidRPr="006A6909">
        <w:rPr>
          <w:rFonts w:ascii="Calibri" w:eastAsia="Calibri" w:hAnsi="Calibri" w:cs="Times New Roman"/>
          <w:kern w:val="0"/>
          <w14:ligatures w14:val="none"/>
        </w:rPr>
        <w:t xml:space="preserve"> roku na stadionie przy Urzędzie Gminy Fajsławice, Fajsławice 107,  21-060 </w:t>
      </w:r>
      <w:r w:rsidRPr="00377B61">
        <w:rPr>
          <w:rFonts w:ascii="Calibri" w:eastAsia="Calibri" w:hAnsi="Calibri" w:cs="Times New Roman"/>
          <w:b/>
          <w:bCs/>
          <w:kern w:val="0"/>
          <w14:ligatures w14:val="none"/>
        </w:rPr>
        <w:t>Fajsławice (pokój nr 17, wejście od strony boiska).</w:t>
      </w:r>
    </w:p>
    <w:p w14:paraId="27671295" w14:textId="77777777" w:rsidR="006A6909" w:rsidRPr="006A6909" w:rsidRDefault="006A6909" w:rsidP="006A690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A690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Uczestnicy przygotowują konkursowe wypieki na własny koszt. </w:t>
      </w:r>
    </w:p>
    <w:p w14:paraId="3840A011" w14:textId="77777777" w:rsidR="006A6909" w:rsidRPr="006A6909" w:rsidRDefault="006A6909" w:rsidP="006A6909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2498006" w14:textId="77777777" w:rsidR="006A6909" w:rsidRPr="006A6909" w:rsidRDefault="006A6909" w:rsidP="006A6909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6A6909">
        <w:rPr>
          <w:rFonts w:ascii="Calibri" w:eastAsia="Calibri" w:hAnsi="Calibri" w:cs="Calibri"/>
          <w:b/>
          <w:kern w:val="0"/>
          <w14:ligatures w14:val="none"/>
        </w:rPr>
        <w:t>§ 4.</w:t>
      </w:r>
      <w:r w:rsidRPr="006A690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Wymagania, jakie powinna spełniać praca konkursowa zgłaszana do konkursu</w:t>
      </w:r>
    </w:p>
    <w:p w14:paraId="78C12378" w14:textId="77777777" w:rsidR="006A6909" w:rsidRPr="006A6909" w:rsidRDefault="006A6909" w:rsidP="006A6909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6A6909">
        <w:rPr>
          <w:rFonts w:ascii="Calibri" w:eastAsia="Calibri" w:hAnsi="Calibri" w:cs="Times New Roman"/>
          <w:kern w:val="0"/>
          <w14:ligatures w14:val="none"/>
        </w:rPr>
        <w:t xml:space="preserve">Praca konkursowa powinna być wykonana z produktów naturalnych. </w:t>
      </w:r>
    </w:p>
    <w:p w14:paraId="247AA2C3" w14:textId="77777777" w:rsidR="006A6909" w:rsidRPr="006A6909" w:rsidRDefault="006A6909" w:rsidP="006A6909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6A6909">
        <w:rPr>
          <w:rFonts w:ascii="Calibri" w:eastAsia="Calibri" w:hAnsi="Calibri" w:cs="Times New Roman"/>
          <w:kern w:val="0"/>
          <w14:ligatures w14:val="none"/>
        </w:rPr>
        <w:t xml:space="preserve">Zgłoszone do Konkursu prace należy wykonać własnoręcznie. </w:t>
      </w:r>
    </w:p>
    <w:p w14:paraId="0FC2E989" w14:textId="77777777" w:rsidR="006A6909" w:rsidRPr="006A6909" w:rsidRDefault="006A6909" w:rsidP="006A6909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6A6909">
        <w:rPr>
          <w:rFonts w:ascii="Calibri" w:eastAsia="Calibri" w:hAnsi="Calibri" w:cs="Times New Roman"/>
          <w:kern w:val="0"/>
          <w14:ligatures w14:val="none"/>
        </w:rPr>
        <w:t>Praca konkursowa musi nadawać się do bezpośredniego spożycia.</w:t>
      </w:r>
    </w:p>
    <w:p w14:paraId="4385E651" w14:textId="77777777" w:rsidR="006A6909" w:rsidRPr="006A6909" w:rsidRDefault="006A6909" w:rsidP="006A6909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6A6909">
        <w:rPr>
          <w:rFonts w:ascii="Calibri" w:eastAsia="Calibri" w:hAnsi="Calibri" w:cs="Times New Roman"/>
          <w:kern w:val="0"/>
          <w14:ligatures w14:val="none"/>
        </w:rPr>
        <w:t xml:space="preserve">Wykonane prace nie mogą naruszać/obrażać uczuć religijnych innych osób. </w:t>
      </w:r>
    </w:p>
    <w:p w14:paraId="02E17816" w14:textId="77777777" w:rsidR="006A6909" w:rsidRPr="006A6909" w:rsidRDefault="006A6909" w:rsidP="006A6909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6A6909">
        <w:rPr>
          <w:rFonts w:ascii="Calibri" w:eastAsia="Calibri" w:hAnsi="Calibri" w:cs="Times New Roman"/>
          <w:kern w:val="0"/>
          <w14:ligatures w14:val="none"/>
        </w:rPr>
        <w:t xml:space="preserve">Ocenie zostaną poddane: </w:t>
      </w:r>
    </w:p>
    <w:p w14:paraId="1EC8A27C" w14:textId="77777777" w:rsidR="006A6909" w:rsidRPr="006A6909" w:rsidRDefault="006A6909" w:rsidP="006A6909">
      <w:pPr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6A6909">
        <w:rPr>
          <w:rFonts w:ascii="Calibri" w:eastAsia="Calibri" w:hAnsi="Calibri" w:cs="Times New Roman"/>
          <w:kern w:val="0"/>
          <w14:ligatures w14:val="none"/>
        </w:rPr>
        <w:t xml:space="preserve">własnoręcznie wykonany wyrób, </w:t>
      </w:r>
    </w:p>
    <w:p w14:paraId="120E3543" w14:textId="77777777" w:rsidR="006A6909" w:rsidRPr="006A6909" w:rsidRDefault="006A6909" w:rsidP="006A6909">
      <w:pPr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6A6909">
        <w:rPr>
          <w:rFonts w:ascii="Calibri" w:eastAsia="Calibri" w:hAnsi="Calibri" w:cs="Times New Roman"/>
          <w:kern w:val="0"/>
          <w14:ligatures w14:val="none"/>
        </w:rPr>
        <w:t>inwencja twórcza, pomysłowość,</w:t>
      </w:r>
    </w:p>
    <w:p w14:paraId="461DF706" w14:textId="77777777" w:rsidR="006A6909" w:rsidRPr="006A6909" w:rsidRDefault="006A6909" w:rsidP="006A6909">
      <w:pPr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6A6909">
        <w:rPr>
          <w:rFonts w:ascii="Calibri" w:eastAsia="Calibri" w:hAnsi="Calibri" w:cs="Times New Roman"/>
          <w:kern w:val="0"/>
          <w14:ligatures w14:val="none"/>
        </w:rPr>
        <w:t xml:space="preserve">nawiązanie do tradycji, </w:t>
      </w:r>
    </w:p>
    <w:p w14:paraId="069A770D" w14:textId="77777777" w:rsidR="006A6909" w:rsidRPr="006A6909" w:rsidRDefault="006A6909" w:rsidP="006A6909">
      <w:pPr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6A6909">
        <w:rPr>
          <w:rFonts w:ascii="Calibri" w:eastAsia="Calibri" w:hAnsi="Calibri" w:cs="Times New Roman"/>
          <w:kern w:val="0"/>
          <w14:ligatures w14:val="none"/>
        </w:rPr>
        <w:t xml:space="preserve">walory smakowe, harmonijny dobór ziół, </w:t>
      </w:r>
    </w:p>
    <w:p w14:paraId="6ED5E757" w14:textId="77777777" w:rsidR="006A6909" w:rsidRPr="006A6909" w:rsidRDefault="006A6909" w:rsidP="006A6909">
      <w:pPr>
        <w:numPr>
          <w:ilvl w:val="1"/>
          <w:numId w:val="8"/>
        </w:num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6A6909">
        <w:rPr>
          <w:rFonts w:ascii="Calibri" w:eastAsia="Calibri" w:hAnsi="Calibri" w:cs="Times New Roman"/>
          <w:kern w:val="0"/>
          <w14:ligatures w14:val="none"/>
        </w:rPr>
        <w:t>różnorodność i bogactwo użytych ziół.</w:t>
      </w:r>
    </w:p>
    <w:p w14:paraId="1F18E899" w14:textId="77777777" w:rsidR="006A6909" w:rsidRPr="006A6909" w:rsidRDefault="006A6909" w:rsidP="006A6909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br w:type="page"/>
      </w:r>
      <w:r w:rsidRPr="006A6909">
        <w:rPr>
          <w:rFonts w:ascii="Calibri" w:eastAsia="Calibri" w:hAnsi="Calibri" w:cs="Calibri"/>
          <w:b/>
          <w:kern w:val="0"/>
          <w14:ligatures w14:val="none"/>
        </w:rPr>
        <w:lastRenderedPageBreak/>
        <w:t>§ 5. Ocena prac konkursowych i rozstrzygnięcie konkursu:</w:t>
      </w:r>
    </w:p>
    <w:p w14:paraId="199FEFF4" w14:textId="5C79D462" w:rsidR="006A6909" w:rsidRPr="006A6909" w:rsidRDefault="006A6909" w:rsidP="006A690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t>Ogłoszenie wyników konkursu nastąpi podczas XI</w:t>
      </w:r>
      <w:r w:rsidR="00377B61">
        <w:rPr>
          <w:rFonts w:ascii="Calibri" w:eastAsia="Calibri" w:hAnsi="Calibri" w:cs="Calibri"/>
          <w:kern w:val="0"/>
          <w14:ligatures w14:val="none"/>
        </w:rPr>
        <w:t>I</w:t>
      </w:r>
      <w:r w:rsidRPr="006A6909">
        <w:rPr>
          <w:rFonts w:ascii="Calibri" w:eastAsia="Calibri" w:hAnsi="Calibri" w:cs="Calibri"/>
          <w:kern w:val="0"/>
          <w14:ligatures w14:val="none"/>
        </w:rPr>
        <w:t xml:space="preserve"> Wojewódzkiego Święta Ziół w dniu 15 sierpnia 202</w:t>
      </w:r>
      <w:r w:rsidR="00377B61">
        <w:rPr>
          <w:rFonts w:ascii="Calibri" w:eastAsia="Calibri" w:hAnsi="Calibri" w:cs="Calibri"/>
          <w:kern w:val="0"/>
          <w14:ligatures w14:val="none"/>
        </w:rPr>
        <w:t>6</w:t>
      </w:r>
      <w:r w:rsidRPr="006A6909">
        <w:rPr>
          <w:rFonts w:ascii="Calibri" w:eastAsia="Calibri" w:hAnsi="Calibri" w:cs="Calibri"/>
          <w:kern w:val="0"/>
          <w14:ligatures w14:val="none"/>
        </w:rPr>
        <w:t xml:space="preserve">r. </w:t>
      </w:r>
    </w:p>
    <w:p w14:paraId="27C52A3A" w14:textId="77777777" w:rsidR="006A6909" w:rsidRPr="006A6909" w:rsidRDefault="006A6909" w:rsidP="006A6909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A690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Oceny dokona Komisja Konkursowa powołana przez Organizatorów. </w:t>
      </w:r>
    </w:p>
    <w:p w14:paraId="51F1AA97" w14:textId="77777777" w:rsidR="006A6909" w:rsidRPr="006A6909" w:rsidRDefault="006A6909" w:rsidP="006A690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t>Komisja konkursowa przyzna nagrody za pierwsze, drugie i trzecie miejsce:</w:t>
      </w:r>
    </w:p>
    <w:p w14:paraId="3F2A538C" w14:textId="77777777" w:rsidR="006A6909" w:rsidRPr="006A6909" w:rsidRDefault="006A6909" w:rsidP="006A690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  <w:r w:rsidRPr="006A6909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 xml:space="preserve">za zajęcie </w:t>
      </w:r>
      <w:r w:rsidRPr="006A6909">
        <w:rPr>
          <w:rFonts w:ascii="Calibri" w:eastAsia="Calibri" w:hAnsi="Calibri" w:cs="Calibri"/>
          <w:b/>
          <w:bCs/>
          <w:color w:val="000000"/>
          <w:kern w:val="0"/>
          <w:lang w:eastAsia="pl-PL"/>
          <w14:ligatures w14:val="none"/>
        </w:rPr>
        <w:t xml:space="preserve">I miejsca </w:t>
      </w:r>
      <w:r w:rsidRPr="006A6909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 xml:space="preserve">– bon zakupowy o wartości 700 zł; </w:t>
      </w:r>
    </w:p>
    <w:p w14:paraId="55D402E4" w14:textId="77777777" w:rsidR="006A6909" w:rsidRPr="006A6909" w:rsidRDefault="006A6909" w:rsidP="006A690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  <w:r w:rsidRPr="006A6909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 xml:space="preserve">za zajęcie </w:t>
      </w:r>
      <w:r w:rsidRPr="006A6909">
        <w:rPr>
          <w:rFonts w:ascii="Calibri" w:eastAsia="Calibri" w:hAnsi="Calibri" w:cs="Calibri"/>
          <w:b/>
          <w:bCs/>
          <w:color w:val="000000"/>
          <w:kern w:val="0"/>
          <w:lang w:eastAsia="pl-PL"/>
          <w14:ligatures w14:val="none"/>
        </w:rPr>
        <w:t xml:space="preserve">II miejsca </w:t>
      </w:r>
      <w:r w:rsidRPr="006A6909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 xml:space="preserve">– bon zakupowy o wartości 500 zł; </w:t>
      </w:r>
    </w:p>
    <w:p w14:paraId="417FC749" w14:textId="77777777" w:rsidR="006A6909" w:rsidRPr="006A6909" w:rsidRDefault="006A6909" w:rsidP="006A690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  <w:r w:rsidRPr="006A6909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 xml:space="preserve">za zajęcie </w:t>
      </w:r>
      <w:r w:rsidRPr="006A6909">
        <w:rPr>
          <w:rFonts w:ascii="Calibri" w:eastAsia="Calibri" w:hAnsi="Calibri" w:cs="Calibri"/>
          <w:b/>
          <w:bCs/>
          <w:color w:val="000000"/>
          <w:kern w:val="0"/>
          <w:lang w:eastAsia="pl-PL"/>
          <w14:ligatures w14:val="none"/>
        </w:rPr>
        <w:t xml:space="preserve">III miejsca </w:t>
      </w:r>
      <w:r w:rsidRPr="006A6909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 xml:space="preserve">– bon zakupowy o wartości 300 zł; </w:t>
      </w:r>
    </w:p>
    <w:p w14:paraId="5E0D08EB" w14:textId="77777777" w:rsidR="006A6909" w:rsidRPr="006A6909" w:rsidRDefault="006A6909" w:rsidP="006A690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t xml:space="preserve">Decyzja komisji konkursowej w sprawie przyznania nagród jest ostateczna i nie przysługuje od niej prawo odwołania. </w:t>
      </w:r>
    </w:p>
    <w:p w14:paraId="351C1190" w14:textId="77777777" w:rsidR="006A6909" w:rsidRPr="006A6909" w:rsidRDefault="006A6909" w:rsidP="006A6909">
      <w:pPr>
        <w:spacing w:after="0" w:line="276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10DA9443" w14:textId="77777777" w:rsidR="006A6909" w:rsidRPr="006A6909" w:rsidRDefault="006A6909" w:rsidP="006A6909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6A6909">
        <w:rPr>
          <w:rFonts w:ascii="Calibri" w:eastAsia="Calibri" w:hAnsi="Calibri" w:cs="Calibri"/>
          <w:b/>
          <w:kern w:val="0"/>
          <w14:ligatures w14:val="none"/>
        </w:rPr>
        <w:t>§ 6. Postanowienia końcowe:</w:t>
      </w:r>
    </w:p>
    <w:p w14:paraId="2C7684BD" w14:textId="77777777" w:rsidR="006A6909" w:rsidRPr="006A6909" w:rsidRDefault="006A6909" w:rsidP="006A69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t>Uczestnik konkursu wyraża zgodę na przetwarzanie podanych przez niego danych osobowych przez Organizatorów Konkursu dla celów związanych z realizacją Konkursu a w przypadku nagrodzenia lub wyróżnienia jego pracy konkursowej wyraża zgodę na wykorzystanie wizerunku.</w:t>
      </w:r>
    </w:p>
    <w:p w14:paraId="59CF1B8D" w14:textId="77777777" w:rsidR="006A6909" w:rsidRPr="006A6909" w:rsidRDefault="006A6909" w:rsidP="006A69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t xml:space="preserve">Organizatorzy zastrzegają sobie prawo do opublikowania imion, nazwisk, zdjęć i informacji o zwycięzcach i uczestnikach konkursu. </w:t>
      </w:r>
    </w:p>
    <w:p w14:paraId="7960E8B4" w14:textId="77777777" w:rsidR="006A6909" w:rsidRPr="006A6909" w:rsidRDefault="006A6909" w:rsidP="006A69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t xml:space="preserve">Organizatorzy konkursu zastrzegają sobie prawo do zamieszczania informacji o pracach konkursowych w swoich materiałach i kampaniach promocyjnych. </w:t>
      </w:r>
    </w:p>
    <w:p w14:paraId="15CC4498" w14:textId="77777777" w:rsidR="006A6909" w:rsidRPr="006A6909" w:rsidRDefault="006A6909" w:rsidP="006A69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Times New Roman"/>
          <w:kern w:val="0"/>
          <w14:ligatures w14:val="none"/>
        </w:rPr>
        <w:t xml:space="preserve">W sprawach nieuregulowanych w Regulaminie decyduje Organizator. Od decyzji Organizatora nie przysługuje odwołanie. </w:t>
      </w:r>
    </w:p>
    <w:p w14:paraId="587030CB" w14:textId="6746A1E5" w:rsidR="006A6909" w:rsidRPr="006A6909" w:rsidRDefault="006A6909" w:rsidP="006A69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Times New Roman"/>
          <w:kern w:val="0"/>
          <w14:ligatures w14:val="none"/>
        </w:rPr>
        <w:t>Organizator</w:t>
      </w:r>
      <w:r w:rsidR="00377B61">
        <w:rPr>
          <w:rFonts w:ascii="Calibri" w:eastAsia="Calibri" w:hAnsi="Calibri" w:cs="Times New Roman"/>
          <w:kern w:val="0"/>
          <w14:ligatures w14:val="none"/>
        </w:rPr>
        <w:t>zy</w:t>
      </w:r>
      <w:r w:rsidRPr="006A6909">
        <w:rPr>
          <w:rFonts w:ascii="Calibri" w:eastAsia="Calibri" w:hAnsi="Calibri" w:cs="Times New Roman"/>
          <w:kern w:val="0"/>
          <w14:ligatures w14:val="none"/>
        </w:rPr>
        <w:t xml:space="preserve"> nie ponos</w:t>
      </w:r>
      <w:r w:rsidR="00377B61">
        <w:rPr>
          <w:rFonts w:ascii="Calibri" w:eastAsia="Calibri" w:hAnsi="Calibri" w:cs="Times New Roman"/>
          <w:kern w:val="0"/>
          <w14:ligatures w14:val="none"/>
        </w:rPr>
        <w:t>zą</w:t>
      </w:r>
      <w:r w:rsidRPr="006A6909">
        <w:rPr>
          <w:rFonts w:ascii="Calibri" w:eastAsia="Calibri" w:hAnsi="Calibri" w:cs="Times New Roman"/>
          <w:kern w:val="0"/>
          <w14:ligatures w14:val="none"/>
        </w:rPr>
        <w:t xml:space="preserve"> odpowiedzialności za szkody spowodowane podaniem błędnych lub nieaktualnych danych przez uczestników konkursu. </w:t>
      </w:r>
    </w:p>
    <w:p w14:paraId="630CB0B7" w14:textId="77777777" w:rsidR="006A6909" w:rsidRPr="006A6909" w:rsidRDefault="006A6909" w:rsidP="006A69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t xml:space="preserve">Organizatorzy konkursu zastrzegają sobie prawo zmiany zasad lub przedłużenia trwania konkursu, jak również zmiany terminu ogłoszenia wyników konkursu, w razie wystąpienia przyczyn od niego niezależnych. </w:t>
      </w:r>
    </w:p>
    <w:p w14:paraId="78E43591" w14:textId="77777777" w:rsidR="006A6909" w:rsidRPr="006A6909" w:rsidRDefault="006A6909" w:rsidP="006A69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t xml:space="preserve">Organizatorom przysługuje prawo przerwania i unieważnienia konkursu w przypadku zgłoszenia się zbyt małej liczby uczestników lub zbyt małej liczby zgłoszeń, spełniających wymogi formalne. </w:t>
      </w:r>
    </w:p>
    <w:p w14:paraId="65E7FAC1" w14:textId="77777777" w:rsidR="006A6909" w:rsidRPr="006A6909" w:rsidRDefault="006A6909" w:rsidP="006A69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6A6909">
        <w:rPr>
          <w:rFonts w:ascii="Calibri" w:eastAsia="Calibri" w:hAnsi="Calibri" w:cs="Calibri"/>
          <w:kern w:val="0"/>
          <w14:ligatures w14:val="none"/>
        </w:rPr>
        <w:t xml:space="preserve">Regulamin konkursu udostępniony jest do wglądu w siedzibie organizatorów, a także na stronach internetowych: </w:t>
      </w:r>
      <w:hyperlink r:id="rId8" w:history="1">
        <w:r w:rsidRPr="006A6909">
          <w:rPr>
            <w:rFonts w:ascii="Calibri" w:eastAsia="Tahoma" w:hAnsi="Calibri" w:cs="Calibri"/>
            <w:color w:val="0000FF"/>
            <w:kern w:val="0"/>
            <w:u w:val="single"/>
            <w14:ligatures w14:val="none"/>
          </w:rPr>
          <w:t>www.fajslawice.eu</w:t>
        </w:r>
      </w:hyperlink>
      <w:r w:rsidRPr="006A6909">
        <w:rPr>
          <w:rFonts w:ascii="Calibri" w:eastAsia="Calibri" w:hAnsi="Calibri" w:cs="Calibri"/>
          <w:kern w:val="0"/>
          <w14:ligatures w14:val="none"/>
        </w:rPr>
        <w:t xml:space="preserve"> , </w:t>
      </w:r>
      <w:hyperlink r:id="rId9" w:history="1">
        <w:r w:rsidRPr="006A6909">
          <w:rPr>
            <w:rFonts w:ascii="Calibri" w:eastAsia="Calibri" w:hAnsi="Calibri" w:cs="Calibri"/>
            <w:color w:val="0000FF"/>
            <w:kern w:val="0"/>
            <w:u w:val="single"/>
            <w14:ligatures w14:val="none"/>
          </w:rPr>
          <w:t>www.gokfajslawice.pl</w:t>
        </w:r>
      </w:hyperlink>
      <w:r w:rsidRPr="006A6909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0F8B9A5A" w14:textId="77777777" w:rsidR="006A6909" w:rsidRPr="006A6909" w:rsidRDefault="006A6909" w:rsidP="006A6909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79AD392C" w14:textId="77777777" w:rsidR="006A6909" w:rsidRPr="006A6909" w:rsidRDefault="006A6909" w:rsidP="006A6909">
      <w:pPr>
        <w:spacing w:after="200" w:line="276" w:lineRule="auto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05773BF5" w14:textId="77777777" w:rsidR="006A6909" w:rsidRPr="006A6909" w:rsidRDefault="006A6909" w:rsidP="006A6909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A31044D" w14:textId="77777777" w:rsidR="006206A0" w:rsidRDefault="006206A0"/>
    <w:sectPr w:rsidR="006206A0" w:rsidSect="006A6909">
      <w:headerReference w:type="even" r:id="rId10"/>
      <w:headerReference w:type="default" r:id="rId11"/>
      <w:headerReference w:type="first" r:id="rId12"/>
      <w:pgSz w:w="11906" w:h="16838"/>
      <w:pgMar w:top="709" w:right="991" w:bottom="709" w:left="709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587C" w14:textId="77777777" w:rsidR="00FE0F55" w:rsidRDefault="00FE0F55">
      <w:pPr>
        <w:spacing w:after="0" w:line="240" w:lineRule="auto"/>
      </w:pPr>
      <w:r>
        <w:separator/>
      </w:r>
    </w:p>
  </w:endnote>
  <w:endnote w:type="continuationSeparator" w:id="0">
    <w:p w14:paraId="66110647" w14:textId="77777777" w:rsidR="00FE0F55" w:rsidRDefault="00FE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E7571" w14:textId="77777777" w:rsidR="00FE0F55" w:rsidRDefault="00FE0F55">
      <w:pPr>
        <w:spacing w:after="0" w:line="240" w:lineRule="auto"/>
      </w:pPr>
      <w:r>
        <w:separator/>
      </w:r>
    </w:p>
  </w:footnote>
  <w:footnote w:type="continuationSeparator" w:id="0">
    <w:p w14:paraId="2428D165" w14:textId="77777777" w:rsidR="00FE0F55" w:rsidRDefault="00FE0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D9EE" w14:textId="77777777" w:rsidR="006A6909" w:rsidRPr="00224B18" w:rsidRDefault="006A6909" w:rsidP="00BE20FD">
    <w:pPr>
      <w:tabs>
        <w:tab w:val="left" w:pos="250"/>
        <w:tab w:val="center" w:pos="4536"/>
      </w:tabs>
      <w:ind w:right="-426"/>
      <w:rPr>
        <w:rFonts w:ascii="Arial" w:hAnsi="Arial"/>
        <w:sz w:val="24"/>
        <w:szCs w:val="2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B14A771" wp14:editId="0268644F">
          <wp:simplePos x="0" y="0"/>
          <wp:positionH relativeFrom="column">
            <wp:posOffset>5607050</wp:posOffset>
          </wp:positionH>
          <wp:positionV relativeFrom="paragraph">
            <wp:posOffset>-66675</wp:posOffset>
          </wp:positionV>
          <wp:extent cx="1083945" cy="704850"/>
          <wp:effectExtent l="0" t="0" r="1905" b="0"/>
          <wp:wrapNone/>
          <wp:docPr id="867051130" name="Obraz 6" descr="PROW-2014-20_301146529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ROW-2014-20_301146529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79DCDE66" wp14:editId="294CD5A3">
          <wp:simplePos x="0" y="0"/>
          <wp:positionH relativeFrom="column">
            <wp:posOffset>1350010</wp:posOffset>
          </wp:positionH>
          <wp:positionV relativeFrom="paragraph">
            <wp:posOffset>19050</wp:posOffset>
          </wp:positionV>
          <wp:extent cx="981075" cy="590550"/>
          <wp:effectExtent l="0" t="0" r="9525" b="0"/>
          <wp:wrapNone/>
          <wp:docPr id="207884197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03AC8BE3" wp14:editId="0D7F2363">
          <wp:simplePos x="0" y="0"/>
          <wp:positionH relativeFrom="column">
            <wp:posOffset>2673985</wp:posOffset>
          </wp:positionH>
          <wp:positionV relativeFrom="paragraph">
            <wp:posOffset>0</wp:posOffset>
          </wp:positionV>
          <wp:extent cx="1485900" cy="571500"/>
          <wp:effectExtent l="0" t="0" r="0" b="0"/>
          <wp:wrapNone/>
          <wp:docPr id="679352160" name="Obraz 4" descr="ks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so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617D4EFA" wp14:editId="1F4BA7A3">
          <wp:simplePos x="0" y="0"/>
          <wp:positionH relativeFrom="column">
            <wp:posOffset>4264660</wp:posOffset>
          </wp:positionH>
          <wp:positionV relativeFrom="paragraph">
            <wp:posOffset>66675</wp:posOffset>
          </wp:positionV>
          <wp:extent cx="1104900" cy="447675"/>
          <wp:effectExtent l="0" t="0" r="0" b="9525"/>
          <wp:wrapNone/>
          <wp:docPr id="209362733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24"/>
        <w:szCs w:val="24"/>
      </w:rPr>
      <w:tab/>
    </w:r>
    <w:r w:rsidRPr="00736CFC">
      <w:rPr>
        <w:rFonts w:ascii="Arial" w:hAnsi="Arial"/>
        <w:noProof/>
        <w:sz w:val="24"/>
        <w:szCs w:val="24"/>
        <w:lang w:eastAsia="pl-PL"/>
      </w:rPr>
      <w:drawing>
        <wp:inline distT="0" distB="0" distL="0" distR="0" wp14:anchorId="346AD163" wp14:editId="00EF8D26">
          <wp:extent cx="781050" cy="523875"/>
          <wp:effectExtent l="0" t="0" r="0" b="9525"/>
          <wp:docPr id="1133473348" name="Obraz 1" descr="C:\Users\mkopiecka\Desktop\JR KSOW 2016\logotypy\logo.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kopiecka\Desktop\JR KSOW 2016\logotypy\logo.UE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4B18">
      <w:rPr>
        <w:rFonts w:ascii="Arial" w:hAnsi="Arial"/>
        <w:sz w:val="24"/>
        <w:szCs w:val="24"/>
      </w:rPr>
      <w:tab/>
      <w:t xml:space="preserve">                         </w:t>
    </w:r>
  </w:p>
  <w:p w14:paraId="280C5495" w14:textId="77777777" w:rsidR="006A6909" w:rsidRDefault="006A6909" w:rsidP="00BE20FD">
    <w:pPr>
      <w:pStyle w:val="Tekstpodstawowy"/>
      <w:jc w:val="center"/>
      <w:rPr>
        <w:sz w:val="18"/>
        <w:szCs w:val="18"/>
      </w:rPr>
    </w:pPr>
    <w:r w:rsidRPr="007F62CC">
      <w:rPr>
        <w:sz w:val="18"/>
        <w:szCs w:val="18"/>
      </w:rPr>
      <w:t xml:space="preserve"> „Europejski Fundusz Rolny na rzecz Rozwoju Obszarów Wiejskich: Europa i</w:t>
    </w:r>
    <w:r>
      <w:rPr>
        <w:sz w:val="18"/>
        <w:szCs w:val="18"/>
      </w:rPr>
      <w:t>nwestująca w obszary wiejskie”.</w:t>
    </w:r>
    <w:r w:rsidRPr="007F62CC">
      <w:rPr>
        <w:sz w:val="18"/>
        <w:szCs w:val="18"/>
      </w:rPr>
      <w:br/>
    </w:r>
    <w:r>
      <w:rPr>
        <w:sz w:val="18"/>
        <w:szCs w:val="18"/>
      </w:rPr>
      <w:t>Materiał współfinansowany ze środków Unii Europejskiej w ramach Schematu II Pomocy Technicznej „Krajowa Sieć Obszarów Wiejskich” Programu Rozwoju Obszarów Wiejskich na lata 2014-2020</w:t>
    </w:r>
  </w:p>
  <w:p w14:paraId="7C1598CA" w14:textId="77777777" w:rsidR="006A6909" w:rsidRDefault="006A6909" w:rsidP="00BE20FD">
    <w:pPr>
      <w:pStyle w:val="Tekstpodstawowy"/>
      <w:jc w:val="center"/>
      <w:rPr>
        <w:sz w:val="18"/>
        <w:szCs w:val="18"/>
      </w:rPr>
    </w:pPr>
    <w:r>
      <w:rPr>
        <w:sz w:val="18"/>
        <w:szCs w:val="18"/>
      </w:rPr>
      <w:t>Instytucja Zarządzająca Programem Rozwoju Obszarów Wiejskich na lata 2014-2020 – Minister Rolnictwa i Rozwoju Wsi.</w:t>
    </w:r>
  </w:p>
  <w:p w14:paraId="63937438" w14:textId="77777777" w:rsidR="006A6909" w:rsidRDefault="006A6909" w:rsidP="00BE20FD">
    <w:pPr>
      <w:pStyle w:val="Tekstpodstawowy"/>
      <w:jc w:val="center"/>
      <w:rPr>
        <w:sz w:val="18"/>
        <w:szCs w:val="18"/>
      </w:rPr>
    </w:pPr>
    <w:r>
      <w:rPr>
        <w:sz w:val="18"/>
        <w:szCs w:val="18"/>
      </w:rPr>
      <w:t>Materiał opracowany przy współpracy SR KSOW Województwa Lubelskiego</w:t>
    </w:r>
  </w:p>
  <w:p w14:paraId="2ADE657B" w14:textId="77777777" w:rsidR="006A6909" w:rsidRPr="00CA7828" w:rsidRDefault="006A6909" w:rsidP="00BE20FD">
    <w:pPr>
      <w:pStyle w:val="Tekstpodstawowy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106978B" wp14:editId="74F04D77">
              <wp:simplePos x="0" y="0"/>
              <wp:positionH relativeFrom="column">
                <wp:posOffset>216535</wp:posOffset>
              </wp:positionH>
              <wp:positionV relativeFrom="paragraph">
                <wp:posOffset>214630</wp:posOffset>
              </wp:positionV>
              <wp:extent cx="6248400" cy="0"/>
              <wp:effectExtent l="26035" t="24130" r="21590" b="23495"/>
              <wp:wrapNone/>
              <wp:docPr id="2065366206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3709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17.05pt;margin-top:16.9pt;width:49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0NvQEAAGUDAAAOAAAAZHJzL2Uyb0RvYy54bWysU8Fu2zAMvQ/YPwi6L3ayogiMOD2kyy7d&#10;FqDtBzCybAuTRYFUYufvJ6lxNnS3YTBAiKL4+PhIbx6mwYqzJjboarlclFJop7Axrqvl68v+01oK&#10;DuAasOh0LS+a5cP244fN6Cu9wh5to0lEEMfV6GvZh+CromDV6wF4gV67GGyRBgjRpa5oCMaIPthi&#10;VZb3xYjUeEKlmePt41tQbjN+22oVfrQt6yBsLSO3kC1le0y22G6g6gh8b9SVBvwDiwGMi0VvUI8Q&#10;QJzI/AU1GEXI2IaFwqHAtjVK5x5iN8vyXTfPPXide4nisL/JxP8PVn0/79yBEnU1uWf/hOonC4e7&#10;HlynM4GXi4+DWyapitFzdUtJDvsDieP4DZv4Bk4BswpTS0OCjP2JKYt9uYmtpyBUvLxf3a3vyjgT&#10;NccKqOZETxy+ahxEOtSSA4Hp+rBD5+JIkZa5DJyfOCRaUM0JqarDvbE2T9Y6Mdby83oZC6UQozVN&#10;imaHuuPOkjhDXI79Kn25yXfPCE+uyWi9hubL9RzA2LdzrG5dwtN5366UZnHSJnJ1xOZyoFnBOMtM&#10;+rp3aVn+9LPOv/+O7S8AAAD//wMAUEsDBBQABgAIAAAAIQCVIf0l2gAAAAkBAAAPAAAAZHJzL2Rv&#10;d25yZXYueG1sTE9BTsMwELwj8QdrkbhROxShKsSpEGqupbQcODrxkjjE6yh22/B7tuIAp9XOzM7O&#10;FOvZD+KEU3SBNGQLBQKpCdZRq+H9UN2tQMRkyJohEGr4xgjr8vqqMLkNZ3rD0z61gk0o5kZDl9KY&#10;SxmbDr2JizAiMfcZJm8Sr1Mr7WTObO4Hea/Uo/TGEX/ozIgvHTZf+6PnGOq1t3JDO7erbV9tPrau&#10;6rda397Mz08gEs7pTwyX+HwDJWeqw5FsFIOG5UPGSp5LbnDhVbZipP5FZFnI/w3KHwAAAP//AwBQ&#10;SwECLQAUAAYACAAAACEAtoM4kv4AAADhAQAAEwAAAAAAAAAAAAAAAAAAAAAAW0NvbnRlbnRfVHlw&#10;ZXNdLnhtbFBLAQItABQABgAIAAAAIQA4/SH/1gAAAJQBAAALAAAAAAAAAAAAAAAAAC8BAABfcmVs&#10;cy8ucmVsc1BLAQItABQABgAIAAAAIQAwHJ0NvQEAAGUDAAAOAAAAAAAAAAAAAAAAAC4CAABkcnMv&#10;ZTJvRG9jLnhtbFBLAQItABQABgAIAAAAIQCVIf0l2gAAAAkBAAAPAAAAAAAAAAAAAAAAABcEAABk&#10;cnMvZG93bnJldi54bWxQSwUGAAAAAAQABADzAAAAHgUAAAAA&#10;" strokecolor="#f2f2f2" strokeweight="3pt">
              <v:shadow color="#375623" opacity=".5" offset="1pt"/>
            </v:shape>
          </w:pict>
        </mc:Fallback>
      </mc:AlternateContent>
    </w:r>
  </w:p>
  <w:p w14:paraId="30E7F10F" w14:textId="77777777" w:rsidR="006A6909" w:rsidRPr="00BE20FD" w:rsidRDefault="006A6909" w:rsidP="00BE20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CCBF" w14:textId="77777777" w:rsidR="006A6909" w:rsidRDefault="006A6909" w:rsidP="005B679F">
    <w:pPr>
      <w:pStyle w:val="Tekstpodstawowy"/>
      <w:jc w:val="center"/>
      <w:rPr>
        <w:sz w:val="18"/>
        <w:szCs w:val="18"/>
      </w:rPr>
    </w:pPr>
    <w:r>
      <w:rPr>
        <w:sz w:val="18"/>
        <w:szCs w:val="18"/>
      </w:rPr>
      <w:br/>
    </w:r>
  </w:p>
  <w:p w14:paraId="353385F1" w14:textId="77777777" w:rsidR="006A6909" w:rsidRDefault="006A69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27B8" w14:textId="77777777" w:rsidR="006A6909" w:rsidRPr="00CA7828" w:rsidRDefault="006A6909" w:rsidP="005B679F">
    <w:pPr>
      <w:pStyle w:val="Tekstpodstawowy"/>
      <w:jc w:val="center"/>
      <w:rPr>
        <w:sz w:val="18"/>
        <w:szCs w:val="18"/>
      </w:rPr>
    </w:pPr>
    <w:r>
      <w:rPr>
        <w:sz w:val="18"/>
        <w:szCs w:val="18"/>
      </w:rPr>
      <w:br/>
    </w:r>
  </w:p>
  <w:p w14:paraId="42C28C5E" w14:textId="77777777" w:rsidR="006A6909" w:rsidRDefault="006A6909" w:rsidP="00BE20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1917"/>
    <w:multiLevelType w:val="hybridMultilevel"/>
    <w:tmpl w:val="92BCD3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93F68"/>
    <w:multiLevelType w:val="hybridMultilevel"/>
    <w:tmpl w:val="54D27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7A6561"/>
    <w:multiLevelType w:val="hybridMultilevel"/>
    <w:tmpl w:val="F7F2BC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751EC"/>
    <w:multiLevelType w:val="hybridMultilevel"/>
    <w:tmpl w:val="69486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E322B"/>
    <w:multiLevelType w:val="hybridMultilevel"/>
    <w:tmpl w:val="E500F7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B31BDD"/>
    <w:multiLevelType w:val="hybridMultilevel"/>
    <w:tmpl w:val="5F046F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B4746E"/>
    <w:multiLevelType w:val="hybridMultilevel"/>
    <w:tmpl w:val="AE3269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FE40140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5E53DC"/>
    <w:multiLevelType w:val="hybridMultilevel"/>
    <w:tmpl w:val="B120CF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F1DF7"/>
    <w:multiLevelType w:val="hybridMultilevel"/>
    <w:tmpl w:val="E36C6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4902F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9141230">
    <w:abstractNumId w:val="8"/>
  </w:num>
  <w:num w:numId="2" w16cid:durableId="1862472835">
    <w:abstractNumId w:val="0"/>
  </w:num>
  <w:num w:numId="3" w16cid:durableId="325019651">
    <w:abstractNumId w:val="6"/>
  </w:num>
  <w:num w:numId="4" w16cid:durableId="373624313">
    <w:abstractNumId w:val="1"/>
  </w:num>
  <w:num w:numId="5" w16cid:durableId="1518733342">
    <w:abstractNumId w:val="4"/>
  </w:num>
  <w:num w:numId="6" w16cid:durableId="458452225">
    <w:abstractNumId w:val="7"/>
  </w:num>
  <w:num w:numId="7" w16cid:durableId="1032727356">
    <w:abstractNumId w:val="3"/>
  </w:num>
  <w:num w:numId="8" w16cid:durableId="1706714138">
    <w:abstractNumId w:val="2"/>
  </w:num>
  <w:num w:numId="9" w16cid:durableId="159347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C3"/>
    <w:rsid w:val="00287D90"/>
    <w:rsid w:val="00377B61"/>
    <w:rsid w:val="004206DA"/>
    <w:rsid w:val="00497C71"/>
    <w:rsid w:val="006206A0"/>
    <w:rsid w:val="006A6909"/>
    <w:rsid w:val="007C3346"/>
    <w:rsid w:val="007D47C3"/>
    <w:rsid w:val="00803BEF"/>
    <w:rsid w:val="009B7A94"/>
    <w:rsid w:val="00BD111F"/>
    <w:rsid w:val="00FE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7C3E"/>
  <w15:chartTrackingRefBased/>
  <w15:docId w15:val="{55B0CCB2-F44A-49CB-B2FE-5E0CC88D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7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7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7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7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7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7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7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7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7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7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7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7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7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7C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A69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A6909"/>
  </w:style>
  <w:style w:type="paragraph" w:styleId="Nagwek">
    <w:name w:val="header"/>
    <w:basedOn w:val="Normalny"/>
    <w:link w:val="NagwekZnak"/>
    <w:uiPriority w:val="99"/>
    <w:unhideWhenUsed/>
    <w:rsid w:val="006A69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A690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A69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A690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jslawice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k@fajslawice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kfajslawi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703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2026-07-20T10:11:00Z</dcterms:created>
  <dcterms:modified xsi:type="dcterms:W3CDTF">2026-07-20T11:10:00Z</dcterms:modified>
</cp:coreProperties>
</file>