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4E" w:rsidRPr="00934B2D" w:rsidRDefault="003F4A4E" w:rsidP="003F4A4E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934B2D">
        <w:rPr>
          <w:rFonts w:ascii="Bookman Old Style" w:hAnsi="Bookman Old Style" w:cs="Arial"/>
          <w:b/>
          <w:color w:val="273131"/>
          <w:sz w:val="40"/>
          <w:szCs w:val="40"/>
          <w:u w:val="single"/>
          <w:bdr w:val="none" w:sz="0" w:space="0" w:color="auto" w:frame="1"/>
          <w:shd w:val="clear" w:color="auto" w:fill="FFFFFF"/>
        </w:rPr>
        <w:t>INFORMACJA DLA HODOWCÓW DROBIU</w:t>
      </w:r>
    </w:p>
    <w:p w:rsidR="00EB0F31" w:rsidRDefault="00EB0F31" w:rsidP="00D52096">
      <w:pPr>
        <w:pStyle w:val="NormalnyWeb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273131"/>
          <w:sz w:val="18"/>
          <w:szCs w:val="18"/>
          <w:u w:val="single"/>
          <w:bdr w:val="none" w:sz="0" w:space="0" w:color="auto" w:frame="1"/>
          <w:shd w:val="clear" w:color="auto" w:fill="FFFFFF"/>
        </w:rPr>
      </w:pPr>
    </w:p>
    <w:p w:rsidR="00D52096" w:rsidRPr="00D95F49" w:rsidRDefault="00D52096" w:rsidP="00DC214E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color w:val="273131"/>
          <w:sz w:val="28"/>
          <w:szCs w:val="28"/>
        </w:rPr>
      </w:pP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Głó</w:t>
      </w:r>
      <w:r w:rsidR="00ED66A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wny Lekarz Weterynarii informuje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 xml:space="preserve"> o występowaniu wysoce zjadliwej grypy ptaków (HPAI), podtypu H5N8 </w:t>
      </w:r>
      <w:r w:rsidR="00DC214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br/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u ptaków dzikich (Polska, Chorwacja</w:t>
      </w:r>
      <w:r w:rsidR="00DC214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, Szwajcaria, Dania, Holandia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EB0F31"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F637C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br/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jak i dro</w:t>
      </w:r>
      <w:r w:rsidR="00934B2D"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biu (</w:t>
      </w:r>
      <w:r w:rsidR="00ED66A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 xml:space="preserve">Polska, </w:t>
      </w:r>
      <w:r w:rsidR="003F4A4E"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Niemcy, Wę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gry</w:t>
      </w:r>
      <w:r w:rsidR="00DC214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, Austria, Dania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EB0F31" w:rsidRDefault="00FF637C" w:rsidP="00EB0F31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color w:val="273131"/>
        </w:rPr>
      </w:pPr>
      <w:r>
        <w:rPr>
          <w:noProof/>
        </w:rPr>
        <w:drawing>
          <wp:inline distT="0" distB="0" distL="0" distR="0" wp14:anchorId="2D6AD51D" wp14:editId="70BD7D7C">
            <wp:extent cx="1418002" cy="1276325"/>
            <wp:effectExtent l="76200" t="19050" r="29845" b="114935"/>
            <wp:docPr id="10" name="Picture 6" descr="C:\Documents and Settings\wet\Moje dokumenty\Obrazy\Logo GIW\logo ostateczne 4a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C:\Documents and Settings\wet\Moje dokumenty\Obrazy\Logo GIW\logo ostateczne 4a 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97" cy="128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dist="50800" dir="5400000" algn="t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2096" w:rsidRPr="00FF637C" w:rsidRDefault="003F4A4E" w:rsidP="00EB0F31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FF637C">
        <w:rPr>
          <w:rFonts w:ascii="Bookman Old Style" w:hAnsi="Bookman Old Style" w:cs="Arial"/>
          <w:b/>
          <w:sz w:val="28"/>
          <w:szCs w:val="28"/>
        </w:rPr>
        <w:t xml:space="preserve">Wobec powyższego </w:t>
      </w:r>
      <w:r w:rsidR="00D52096" w:rsidRPr="00FF637C">
        <w:rPr>
          <w:rFonts w:ascii="Bookman Old Style" w:hAnsi="Bookman Old Style" w:cs="Arial"/>
          <w:b/>
          <w:sz w:val="28"/>
          <w:szCs w:val="28"/>
        </w:rPr>
        <w:t xml:space="preserve">hodowcy drobiu powinni zachowywać szczególną ostrożność i stosować odpowiednie środki </w:t>
      </w:r>
      <w:proofErr w:type="spellStart"/>
      <w:r w:rsidR="00D52096" w:rsidRPr="00FF637C">
        <w:rPr>
          <w:rFonts w:ascii="Bookman Old Style" w:hAnsi="Bookman Old Style" w:cs="Arial"/>
          <w:b/>
          <w:sz w:val="28"/>
          <w:szCs w:val="28"/>
        </w:rPr>
        <w:t>bioasekuracji</w:t>
      </w:r>
      <w:proofErr w:type="spellEnd"/>
      <w:r w:rsidR="00D52096" w:rsidRPr="00FF637C">
        <w:rPr>
          <w:rFonts w:ascii="Bookman Old Style" w:hAnsi="Bookman Old Style" w:cs="Arial"/>
          <w:b/>
          <w:sz w:val="28"/>
          <w:szCs w:val="28"/>
        </w:rPr>
        <w:t xml:space="preserve"> minimalizujące ryzyko przeniesienia wirusa grypy ptaków do gospodarstwa, </w:t>
      </w:r>
      <w:r w:rsidR="00475C1B">
        <w:rPr>
          <w:rFonts w:ascii="Bookman Old Style" w:hAnsi="Bookman Old Style" w:cs="Arial"/>
          <w:b/>
          <w:sz w:val="28"/>
          <w:szCs w:val="28"/>
        </w:rPr>
        <w:br/>
      </w:r>
      <w:r w:rsidR="00D52096" w:rsidRPr="00FF637C">
        <w:rPr>
          <w:rFonts w:ascii="Bookman Old Style" w:hAnsi="Bookman Old Style" w:cs="Arial"/>
          <w:b/>
          <w:sz w:val="28"/>
          <w:szCs w:val="28"/>
        </w:rPr>
        <w:t>w szczególności:</w:t>
      </w:r>
    </w:p>
    <w:p w:rsidR="00D52096" w:rsidRPr="00FF637C" w:rsidRDefault="00D52096" w:rsidP="00EB0F31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FF637C">
        <w:rPr>
          <w:rFonts w:ascii="Bookman Old Style" w:hAnsi="Bookman Old Style" w:cs="Arial"/>
          <w:b/>
          <w:sz w:val="28"/>
          <w:szCs w:val="28"/>
        </w:rPr>
        <w:t>- zabezpieczyć paszę przed dostępem zwierząt dzikich;</w:t>
      </w:r>
    </w:p>
    <w:p w:rsidR="00D52096" w:rsidRPr="00FF637C" w:rsidRDefault="00D52096" w:rsidP="00EB0F31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FF637C">
        <w:rPr>
          <w:rFonts w:ascii="Bookman Old Style" w:hAnsi="Bookman Old Style" w:cs="Arial"/>
          <w:b/>
          <w:sz w:val="28"/>
          <w:szCs w:val="28"/>
        </w:rPr>
        <w:t>- nie karmić drobiu na zewnątrz budynków, w których drób jest utrzymywany;</w:t>
      </w:r>
    </w:p>
    <w:p w:rsidR="00FF637C" w:rsidRDefault="00EB0F31" w:rsidP="00AB17AA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FF637C">
        <w:rPr>
          <w:rFonts w:ascii="Bookman Old Style" w:hAnsi="Bookman Old Style" w:cs="Arial"/>
          <w:b/>
          <w:sz w:val="28"/>
          <w:szCs w:val="28"/>
        </w:rPr>
        <w:t>- stosować w gospodarstwie</w:t>
      </w:r>
      <w:r w:rsidR="005615E9" w:rsidRPr="00FF637C">
        <w:rPr>
          <w:rFonts w:ascii="Bookman Old Style" w:hAnsi="Bookman Old Style" w:cs="Arial"/>
          <w:b/>
          <w:sz w:val="28"/>
          <w:szCs w:val="28"/>
        </w:rPr>
        <w:t xml:space="preserve"> </w:t>
      </w:r>
      <w:r w:rsidR="00D52096" w:rsidRPr="00FF637C">
        <w:rPr>
          <w:rFonts w:ascii="Bookman Old Style" w:hAnsi="Bookman Old Style" w:cs="Arial"/>
          <w:b/>
          <w:sz w:val="28"/>
          <w:szCs w:val="28"/>
        </w:rPr>
        <w:t>odzież i obuwie ochronne</w:t>
      </w:r>
      <w:r w:rsidR="00934B2D" w:rsidRPr="00FF637C">
        <w:rPr>
          <w:rFonts w:ascii="Bookman Old Style" w:hAnsi="Bookman Old Style" w:cs="Arial"/>
          <w:b/>
          <w:sz w:val="28"/>
          <w:szCs w:val="28"/>
        </w:rPr>
        <w:t xml:space="preserve"> oraz po każdym kontakcie z drobiem lub dzikimi ptakami umyć ręce wodą z mydłem</w:t>
      </w:r>
      <w:r w:rsidR="00475C1B">
        <w:rPr>
          <w:rFonts w:ascii="Bookman Old Style" w:hAnsi="Bookman Old Style" w:cs="Arial"/>
          <w:b/>
          <w:sz w:val="28"/>
          <w:szCs w:val="28"/>
        </w:rPr>
        <w:t>;</w:t>
      </w:r>
    </w:p>
    <w:p w:rsidR="00475C1B" w:rsidRPr="00FF637C" w:rsidRDefault="00475C1B" w:rsidP="00AB17AA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- stosować maty dezynfekcyjne w wejściach i wyjściach z budynków </w:t>
      </w:r>
      <w:r>
        <w:rPr>
          <w:rFonts w:ascii="Bookman Old Style" w:hAnsi="Bookman Old Style" w:cs="Arial"/>
          <w:b/>
          <w:sz w:val="28"/>
          <w:szCs w:val="28"/>
        </w:rPr>
        <w:br/>
        <w:t>w których utrzymywany jest drób</w:t>
      </w:r>
    </w:p>
    <w:p w:rsidR="00EB0F31" w:rsidRPr="00AB17AA" w:rsidRDefault="00934B2D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40"/>
          <w:szCs w:val="40"/>
        </w:rPr>
      </w:pPr>
      <w:r w:rsidRPr="00AB17AA">
        <w:rPr>
          <w:rFonts w:ascii="Bookman Old Style" w:hAnsi="Bookman Old Style" w:cs="Arial"/>
          <w:b/>
          <w:color w:val="FF0000"/>
          <w:sz w:val="40"/>
          <w:szCs w:val="40"/>
        </w:rPr>
        <w:t>Hodowco</w:t>
      </w:r>
      <w:r w:rsidR="00EB0F31" w:rsidRPr="00AB17AA">
        <w:rPr>
          <w:rFonts w:ascii="Bookman Old Style" w:hAnsi="Bookman Old Style" w:cs="Arial"/>
          <w:b/>
          <w:color w:val="FF0000"/>
          <w:sz w:val="40"/>
          <w:szCs w:val="40"/>
        </w:rPr>
        <w:t xml:space="preserve"> !!!</w:t>
      </w:r>
    </w:p>
    <w:p w:rsidR="00FF637C" w:rsidRDefault="00EB0F31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t>Pamiętaj o zgłaszaniu</w:t>
      </w:r>
      <w:r w:rsidR="00934B2D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 niezwłocznie </w:t>
      </w:r>
      <w:r w:rsidR="00D52096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do odpowiednich osób </w:t>
      </w: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br/>
      </w:r>
      <w:r w:rsidR="00D52096" w:rsidRPr="00FF637C">
        <w:rPr>
          <w:rFonts w:ascii="Bookman Old Style" w:hAnsi="Bookman Old Style" w:cs="Arial"/>
          <w:b/>
          <w:color w:val="273131"/>
          <w:sz w:val="28"/>
          <w:szCs w:val="28"/>
        </w:rPr>
        <w:t>i instytucji (lekarz weterynarii prywatnej prakty</w:t>
      </w: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t>ki, powiatowy lekarz weterynarii,</w:t>
      </w:r>
      <w:r w:rsidR="00D52096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 wójt/burmist</w:t>
      </w: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t>rz/prezydent miasta) podejrzenia</w:t>
      </w:r>
      <w:r w:rsidR="00D52096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 wyst</w:t>
      </w:r>
      <w:r w:rsidR="00934B2D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ąpienia choroby zakaźnej drobiu </w:t>
      </w: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br/>
        <w:t>(</w:t>
      </w:r>
      <w:r w:rsidR="00D95F49" w:rsidRPr="00FF637C">
        <w:rPr>
          <w:rFonts w:ascii="Bookman Old Style" w:hAnsi="Bookman Old Style" w:cs="Arial"/>
          <w:b/>
          <w:color w:val="273131"/>
          <w:sz w:val="28"/>
          <w:szCs w:val="28"/>
        </w:rPr>
        <w:t>spadek nieśności;</w:t>
      </w:r>
      <w:r w:rsidR="00934B2D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 nagłe, zwiększone padnięcia drobiu)</w:t>
      </w:r>
    </w:p>
    <w:p w:rsidR="00FF637C" w:rsidRDefault="00FF637C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</w:p>
    <w:p w:rsidR="00D95F49" w:rsidRPr="00FF637C" w:rsidRDefault="00D95F49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  <w:r w:rsidRPr="00D95F49">
        <w:rPr>
          <w:rFonts w:ascii="Bookman Old Style" w:hAnsi="Bookman Old Style"/>
          <w:b/>
          <w:u w:val="single"/>
        </w:rPr>
        <w:t>Objawy kliniczne wysoce zjadliwej grypy ptaków (HPAI) u drobiu</w:t>
      </w:r>
    </w:p>
    <w:p w:rsidR="00934B2D" w:rsidRPr="00D95F49" w:rsidRDefault="00D95F49" w:rsidP="00D95F4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5F49">
        <w:rPr>
          <w:rFonts w:ascii="Bookman Old Style" w:hAnsi="Bookman Old Style"/>
          <w:sz w:val="24"/>
          <w:szCs w:val="24"/>
        </w:rPr>
        <w:t>D</w:t>
      </w:r>
      <w:r w:rsidR="00934B2D" w:rsidRPr="00D95F49">
        <w:rPr>
          <w:rFonts w:ascii="Bookman Old Style" w:hAnsi="Bookman Old Style"/>
          <w:sz w:val="24"/>
          <w:szCs w:val="24"/>
        </w:rPr>
        <w:t>epresja,</w:t>
      </w:r>
      <w:r w:rsidRPr="00D95F49">
        <w:rPr>
          <w:rFonts w:ascii="Bookman Old Style" w:hAnsi="Bookman Old Style"/>
          <w:sz w:val="24"/>
          <w:szCs w:val="24"/>
        </w:rPr>
        <w:t xml:space="preserve"> </w:t>
      </w:r>
      <w:r w:rsidR="00934B2D" w:rsidRPr="00D95F49">
        <w:rPr>
          <w:rFonts w:ascii="Bookman Old Style" w:hAnsi="Bookman Old Style"/>
          <w:sz w:val="24"/>
          <w:szCs w:val="24"/>
        </w:rPr>
        <w:t>gwałtowny spadek/utrata produkcji jaj, miękkie skorupy ja</w:t>
      </w:r>
      <w:r w:rsidRPr="00D95F49">
        <w:rPr>
          <w:rFonts w:ascii="Bookman Old Style" w:hAnsi="Bookman Old Style"/>
          <w:sz w:val="24"/>
          <w:szCs w:val="24"/>
        </w:rPr>
        <w:t xml:space="preserve">j, objawy nerwowe, zasinienie i </w:t>
      </w:r>
      <w:r w:rsidR="00934B2D" w:rsidRPr="00D95F49">
        <w:rPr>
          <w:rFonts w:ascii="Bookman Old Style" w:hAnsi="Bookman Old Style"/>
          <w:sz w:val="24"/>
          <w:szCs w:val="24"/>
        </w:rPr>
        <w:t>obrzęk grzebienia i dzwonków, silne łzawienie, obrzęk z</w:t>
      </w:r>
      <w:r w:rsidRPr="00D95F49">
        <w:rPr>
          <w:rFonts w:ascii="Bookman Old Style" w:hAnsi="Bookman Old Style"/>
          <w:sz w:val="24"/>
          <w:szCs w:val="24"/>
        </w:rPr>
        <w:t>atok podoczodołowych, kichanie,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5F49">
        <w:rPr>
          <w:rFonts w:ascii="Bookman Old Style" w:hAnsi="Bookman Old Style"/>
          <w:sz w:val="24"/>
          <w:szCs w:val="24"/>
        </w:rPr>
        <w:t xml:space="preserve">duszność, biegunka. </w:t>
      </w:r>
      <w:r w:rsidR="00934B2D" w:rsidRPr="00D95F49">
        <w:rPr>
          <w:rFonts w:ascii="Bookman Old Style" w:hAnsi="Bookman Old Style"/>
          <w:sz w:val="24"/>
          <w:szCs w:val="24"/>
          <w:u w:val="single"/>
        </w:rPr>
        <w:t>Padnięcia ptaków mogą być nagłe, bez widocz</w:t>
      </w:r>
      <w:r w:rsidRPr="00D95F49">
        <w:rPr>
          <w:rFonts w:ascii="Bookman Old Style" w:hAnsi="Bookman Old Style"/>
          <w:sz w:val="24"/>
          <w:szCs w:val="24"/>
          <w:u w:val="single"/>
        </w:rPr>
        <w:t>nych objawów</w:t>
      </w:r>
      <w:r w:rsidRPr="00D95F49">
        <w:rPr>
          <w:rFonts w:ascii="Bookman Old Style" w:hAnsi="Bookman Old Style"/>
          <w:sz w:val="24"/>
          <w:szCs w:val="24"/>
        </w:rPr>
        <w:t xml:space="preserve">. Śmiertelność może </w:t>
      </w:r>
      <w:r w:rsidR="00934B2D" w:rsidRPr="00D95F49">
        <w:rPr>
          <w:rFonts w:ascii="Bookman Old Style" w:hAnsi="Bookman Old Style"/>
          <w:sz w:val="24"/>
          <w:szCs w:val="24"/>
        </w:rPr>
        <w:t>dochodzić do 100%.</w:t>
      </w:r>
    </w:p>
    <w:sectPr w:rsidR="00934B2D" w:rsidRPr="00D95F49" w:rsidSect="00FF637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96"/>
    <w:rsid w:val="002A5A86"/>
    <w:rsid w:val="003227EE"/>
    <w:rsid w:val="003F4A4E"/>
    <w:rsid w:val="00475C1B"/>
    <w:rsid w:val="005615E9"/>
    <w:rsid w:val="00934B2D"/>
    <w:rsid w:val="00AB17AA"/>
    <w:rsid w:val="00D52096"/>
    <w:rsid w:val="00D95F49"/>
    <w:rsid w:val="00DC214E"/>
    <w:rsid w:val="00EB0F31"/>
    <w:rsid w:val="00EC7095"/>
    <w:rsid w:val="00ED66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FB812-AD1F-477E-A6AB-27506FED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emilia.los</dc:creator>
  <cp:keywords/>
  <dc:description/>
  <cp:lastModifiedBy>PIW Krasnystaw</cp:lastModifiedBy>
  <cp:revision>2</cp:revision>
  <cp:lastPrinted>2016-11-24T09:04:00Z</cp:lastPrinted>
  <dcterms:created xsi:type="dcterms:W3CDTF">2016-12-23T11:20:00Z</dcterms:created>
  <dcterms:modified xsi:type="dcterms:W3CDTF">2016-12-23T11:20:00Z</dcterms:modified>
</cp:coreProperties>
</file>