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9449" w14:textId="77777777" w:rsidR="00D51FD6" w:rsidRDefault="00D51FD6" w:rsidP="00D51FD6">
      <w:pPr>
        <w:spacing w:line="320" w:lineRule="exact"/>
        <w:ind w:left="6327" w:right="567" w:firstLine="52"/>
        <w:rPr>
          <w:sz w:val="24"/>
        </w:rPr>
      </w:pPr>
      <w:r>
        <w:rPr>
          <w:sz w:val="24"/>
        </w:rPr>
        <w:t xml:space="preserve">Załącznik </w:t>
      </w:r>
    </w:p>
    <w:p w14:paraId="69F96CDD" w14:textId="77777777" w:rsidR="00D51FD6" w:rsidRPr="009A06C7" w:rsidRDefault="00D51FD6" w:rsidP="00D51FD6">
      <w:pPr>
        <w:spacing w:line="320" w:lineRule="exact"/>
        <w:ind w:left="6174" w:right="567" w:firstLine="153"/>
        <w:rPr>
          <w:sz w:val="24"/>
        </w:rPr>
      </w:pPr>
      <w:r>
        <w:rPr>
          <w:sz w:val="24"/>
        </w:rPr>
        <w:t>do z</w:t>
      </w:r>
      <w:r w:rsidRPr="009A06C7">
        <w:rPr>
          <w:sz w:val="24"/>
        </w:rPr>
        <w:t>arządzenia</w:t>
      </w:r>
      <w:r w:rsidR="00206AE1">
        <w:rPr>
          <w:sz w:val="24"/>
        </w:rPr>
        <w:t xml:space="preserve"> Nr 52</w:t>
      </w:r>
      <w:r w:rsidRPr="009A06C7">
        <w:rPr>
          <w:sz w:val="24"/>
        </w:rPr>
        <w:t>.2</w:t>
      </w:r>
      <w:r w:rsidR="00F20666">
        <w:rPr>
          <w:sz w:val="24"/>
        </w:rPr>
        <w:t>022</w:t>
      </w:r>
    </w:p>
    <w:p w14:paraId="20D24AE8" w14:textId="77777777" w:rsidR="00D51FD6" w:rsidRPr="009A06C7" w:rsidRDefault="00D51FD6" w:rsidP="00D51FD6">
      <w:pPr>
        <w:spacing w:line="320" w:lineRule="exact"/>
        <w:ind w:left="6021" w:right="567" w:firstLine="306"/>
        <w:rPr>
          <w:sz w:val="24"/>
        </w:rPr>
      </w:pPr>
      <w:r>
        <w:rPr>
          <w:sz w:val="24"/>
        </w:rPr>
        <w:t>Wójta Gminy Fajsławice</w:t>
      </w:r>
    </w:p>
    <w:p w14:paraId="3E9059FB" w14:textId="77777777" w:rsidR="00D51FD6" w:rsidRDefault="00D51FD6" w:rsidP="00D51FD6">
      <w:pPr>
        <w:spacing w:line="320" w:lineRule="exact"/>
        <w:ind w:left="5868" w:right="567" w:firstLine="459"/>
        <w:rPr>
          <w:sz w:val="24"/>
        </w:rPr>
      </w:pPr>
      <w:r w:rsidRPr="009A06C7">
        <w:rPr>
          <w:sz w:val="24"/>
        </w:rPr>
        <w:t xml:space="preserve">z dnia </w:t>
      </w:r>
      <w:r w:rsidR="00F20666">
        <w:rPr>
          <w:sz w:val="24"/>
        </w:rPr>
        <w:t>4 października 2022</w:t>
      </w:r>
      <w:r>
        <w:rPr>
          <w:sz w:val="24"/>
        </w:rPr>
        <w:t xml:space="preserve"> </w:t>
      </w:r>
      <w:r w:rsidRPr="009A06C7">
        <w:rPr>
          <w:sz w:val="24"/>
        </w:rPr>
        <w:t>r.</w:t>
      </w:r>
    </w:p>
    <w:p w14:paraId="42D8D8C3" w14:textId="77777777" w:rsidR="00D51FD6" w:rsidRDefault="00D51FD6" w:rsidP="00D51FD6">
      <w:pPr>
        <w:spacing w:line="320" w:lineRule="exact"/>
        <w:ind w:left="5868" w:right="567" w:firstLine="459"/>
        <w:rPr>
          <w:sz w:val="24"/>
        </w:rPr>
      </w:pPr>
    </w:p>
    <w:p w14:paraId="14007DDE" w14:textId="77777777" w:rsidR="00583F42" w:rsidRDefault="00583F42" w:rsidP="00D51FD6">
      <w:pPr>
        <w:spacing w:line="320" w:lineRule="exact"/>
        <w:ind w:left="5868" w:right="567" w:firstLine="459"/>
        <w:rPr>
          <w:sz w:val="24"/>
        </w:rPr>
      </w:pPr>
    </w:p>
    <w:p w14:paraId="71E97CFF" w14:textId="77777777" w:rsidR="00D51FD6" w:rsidRDefault="00D51FD6" w:rsidP="00D51FD6">
      <w:pPr>
        <w:spacing w:line="320" w:lineRule="exact"/>
        <w:ind w:left="5868" w:right="567" w:firstLine="459"/>
        <w:rPr>
          <w:sz w:val="24"/>
        </w:rPr>
      </w:pPr>
    </w:p>
    <w:p w14:paraId="256D2A31" w14:textId="77777777" w:rsidR="00D51FD6" w:rsidRPr="001F14D9" w:rsidRDefault="00D51FD6" w:rsidP="00D51FD6">
      <w:pPr>
        <w:autoSpaceDE w:val="0"/>
        <w:spacing w:after="60" w:line="360" w:lineRule="exact"/>
        <w:ind w:left="567" w:righ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Pr="001F14D9">
        <w:rPr>
          <w:b/>
          <w:bCs/>
          <w:color w:val="000000"/>
          <w:sz w:val="28"/>
          <w:szCs w:val="28"/>
        </w:rPr>
        <w:t xml:space="preserve">ROGRAM WSPÓŁPRACY </w:t>
      </w:r>
    </w:p>
    <w:p w14:paraId="67F84E79" w14:textId="77777777" w:rsidR="00D51FD6" w:rsidRPr="001F14D9" w:rsidRDefault="00D51FD6" w:rsidP="00D51FD6">
      <w:pPr>
        <w:autoSpaceDE w:val="0"/>
        <w:spacing w:line="360" w:lineRule="exact"/>
        <w:ind w:left="567" w:right="567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Gminy F</w:t>
      </w:r>
      <w:r w:rsidRPr="001F14D9">
        <w:rPr>
          <w:b/>
          <w:bCs/>
          <w:color w:val="000000"/>
          <w:sz w:val="28"/>
          <w:szCs w:val="28"/>
        </w:rPr>
        <w:t>ajsławice z organizacjami pozarządowymi</w:t>
      </w:r>
      <w:r>
        <w:rPr>
          <w:b/>
          <w:bCs/>
          <w:color w:val="000000"/>
          <w:sz w:val="28"/>
          <w:szCs w:val="28"/>
        </w:rPr>
        <w:t xml:space="preserve"> </w:t>
      </w:r>
      <w:r w:rsidRPr="001F14D9">
        <w:rPr>
          <w:b/>
          <w:bCs/>
          <w:sz w:val="28"/>
          <w:szCs w:val="28"/>
        </w:rPr>
        <w:t xml:space="preserve">oraz z podmiotami </w:t>
      </w:r>
      <w:r>
        <w:rPr>
          <w:b/>
          <w:bCs/>
          <w:sz w:val="28"/>
          <w:szCs w:val="28"/>
        </w:rPr>
        <w:t>wymienionymi w art. 3 ust. 3 ustawy z dnia 24 kwietnia 2003r. o działalności pożytku publi</w:t>
      </w:r>
      <w:r w:rsidR="00F20666">
        <w:rPr>
          <w:b/>
          <w:bCs/>
          <w:sz w:val="28"/>
          <w:szCs w:val="28"/>
        </w:rPr>
        <w:t>cznego i o wolontariacie na 2023</w:t>
      </w:r>
      <w:r>
        <w:rPr>
          <w:b/>
          <w:bCs/>
          <w:sz w:val="28"/>
          <w:szCs w:val="28"/>
        </w:rPr>
        <w:t xml:space="preserve"> rok.</w:t>
      </w:r>
    </w:p>
    <w:p w14:paraId="3BE76C65" w14:textId="77777777" w:rsidR="00D51FD6" w:rsidRDefault="00D51FD6" w:rsidP="00D51FD6">
      <w:pPr>
        <w:autoSpaceDE w:val="0"/>
        <w:spacing w:line="300" w:lineRule="exact"/>
        <w:ind w:left="567" w:right="567"/>
        <w:rPr>
          <w:b/>
          <w:bCs/>
          <w:color w:val="000000"/>
          <w:sz w:val="16"/>
          <w:szCs w:val="16"/>
        </w:rPr>
      </w:pPr>
    </w:p>
    <w:p w14:paraId="383642DF" w14:textId="77777777" w:rsidR="00D51FD6" w:rsidRPr="00583F42" w:rsidRDefault="00D51FD6" w:rsidP="00D51FD6">
      <w:pPr>
        <w:pStyle w:val="Nagwek11"/>
        <w:keepNext/>
        <w:spacing w:line="30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Wstęp</w:t>
      </w:r>
    </w:p>
    <w:p w14:paraId="14B0393C" w14:textId="77777777" w:rsidR="00D51FD6" w:rsidRPr="00583F42" w:rsidRDefault="00D51FD6" w:rsidP="00583F42">
      <w:pPr>
        <w:spacing w:line="320" w:lineRule="exact"/>
        <w:ind w:left="567" w:right="567"/>
        <w:rPr>
          <w:sz w:val="24"/>
        </w:rPr>
      </w:pPr>
    </w:p>
    <w:p w14:paraId="47906C91" w14:textId="77777777" w:rsidR="00D51FD6" w:rsidRPr="00583F42" w:rsidRDefault="00D51FD6" w:rsidP="00583F42">
      <w:pPr>
        <w:autoSpaceDE w:val="0"/>
        <w:spacing w:line="320" w:lineRule="exact"/>
        <w:ind w:left="567" w:right="567" w:firstLine="708"/>
        <w:rPr>
          <w:rFonts w:eastAsia="TimesNewRoman" w:cs="TimesNewRoman"/>
          <w:color w:val="000000"/>
          <w:sz w:val="24"/>
        </w:rPr>
      </w:pPr>
      <w:r w:rsidRPr="00583F42">
        <w:rPr>
          <w:rFonts w:cs="Arial"/>
          <w:color w:val="001100"/>
          <w:sz w:val="24"/>
        </w:rPr>
        <w:t>Nadrzędnym celem Gminy Fajsławice jest rozwój i poprawa warunków życia jej mieszkańców. Znaczący wpływ na to ma a</w:t>
      </w:r>
      <w:r w:rsidRPr="00583F42">
        <w:rPr>
          <w:color w:val="000000"/>
          <w:sz w:val="24"/>
        </w:rPr>
        <w:t xml:space="preserve">ktywna działalność organizacji pozarządowych, spajających i aktywizujących społeczność lokalną. Dla bieżącej pracy organizacji pozarządowych istotne znaczenie ma wymiana doświadczeń oraz ich współpraca z organami Gminy. </w:t>
      </w:r>
      <w:r w:rsidRPr="00583F42">
        <w:rPr>
          <w:rFonts w:eastAsia="TimesNewRoman" w:cs="TimesNewRoman"/>
          <w:color w:val="000000"/>
          <w:sz w:val="24"/>
        </w:rPr>
        <w:t xml:space="preserve">Efektem współpracy powinno być optymalne wykorzystanie środków budżetowych Gminy oraz środków własnych organizacji pozarządowych. </w:t>
      </w:r>
    </w:p>
    <w:p w14:paraId="0AA1D23E" w14:textId="77777777" w:rsidR="00D51FD6" w:rsidRPr="00583F42" w:rsidRDefault="00D51FD6" w:rsidP="00583F42">
      <w:pPr>
        <w:autoSpaceDE w:val="0"/>
        <w:spacing w:line="320" w:lineRule="exact"/>
        <w:ind w:left="567" w:right="567" w:firstLine="708"/>
        <w:rPr>
          <w:color w:val="000000"/>
          <w:sz w:val="24"/>
        </w:rPr>
      </w:pPr>
      <w:r w:rsidRPr="00583F42">
        <w:rPr>
          <w:rFonts w:eastAsia="TimesNewRoman" w:cs="TimesNewRoman"/>
          <w:color w:val="000000"/>
          <w:sz w:val="24"/>
        </w:rPr>
        <w:t xml:space="preserve">Program ma służyć: budowaniu partnerstwa między organizacjami pozarządowymi, </w:t>
      </w:r>
      <w:r w:rsidRPr="00583F42">
        <w:rPr>
          <w:bCs/>
          <w:sz w:val="24"/>
        </w:rPr>
        <w:t xml:space="preserve">podmiotami wymienionymi w art. 3 ust. 3 ustawy z dnia 23 kwietnia 2013 r. o działalności pożytku publicznego </w:t>
      </w:r>
      <w:r w:rsidR="00F20666" w:rsidRPr="00583F42">
        <w:rPr>
          <w:bCs/>
          <w:sz w:val="24"/>
        </w:rPr>
        <w:t>i o wolontariacie (Dz. U. z 2022 r., poz. 132</w:t>
      </w:r>
      <w:r w:rsidRPr="00583F42">
        <w:rPr>
          <w:bCs/>
          <w:sz w:val="24"/>
        </w:rPr>
        <w:t>7, ze zm.), zwanej dalej „ustawą”</w:t>
      </w:r>
      <w:r w:rsidRPr="00583F42">
        <w:rPr>
          <w:rFonts w:eastAsia="TimesNewRoman" w:cs="TimesNewRoman"/>
          <w:color w:val="000000"/>
          <w:sz w:val="24"/>
        </w:rPr>
        <w:t xml:space="preserve"> a samorządem gminy, zwiększeniu wpływu sektora obywatelskiego na kreowanie polityki społecznej w Gminie i poprawianie jakości życia poprzez pełniejsze zaspokajanie potrzeb społecznych.</w:t>
      </w:r>
      <w:r w:rsidRPr="00583F42">
        <w:rPr>
          <w:color w:val="000000"/>
          <w:sz w:val="24"/>
        </w:rPr>
        <w:t xml:space="preserve"> Osiągnięcie tych celów będzie możliwe, poprzez wspieranie organizacji pozarządowych w realizacji ważnych celów społecznych oraz zlecanie zadań publicznych na zasadach zawartych w ustawie.</w:t>
      </w:r>
    </w:p>
    <w:p w14:paraId="7D0B46A6" w14:textId="77777777" w:rsidR="00D51FD6" w:rsidRPr="00583F42" w:rsidRDefault="00D51FD6" w:rsidP="00583F42">
      <w:pPr>
        <w:autoSpaceDE w:val="0"/>
        <w:spacing w:line="320" w:lineRule="exact"/>
        <w:ind w:left="567" w:right="567" w:firstLine="708"/>
        <w:rPr>
          <w:sz w:val="24"/>
        </w:rPr>
      </w:pPr>
      <w:r w:rsidRPr="00583F42">
        <w:rPr>
          <w:rFonts w:eastAsia="ArialMT" w:cs="ArialMT"/>
          <w:sz w:val="24"/>
        </w:rPr>
        <w:t>Program jest wyrazem polityki Gminy wobec organizacji pozarządowych, zmierzającej do zapewnienia im jak najlepszych możliwości do działania na terenie Gminy, opartej na zasadach pomocniczości, suwerenności stron, partnerstwa, efektywności i jawności.</w:t>
      </w:r>
    </w:p>
    <w:p w14:paraId="34A23C00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</w:p>
    <w:p w14:paraId="4EE4A2D7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1</w:t>
      </w:r>
    </w:p>
    <w:p w14:paraId="3447FFF4" w14:textId="77777777" w:rsidR="00D51FD6" w:rsidRPr="00583F42" w:rsidRDefault="00D51FD6" w:rsidP="00583F42">
      <w:pPr>
        <w:pStyle w:val="Nagwek21"/>
        <w:keepNext/>
        <w:spacing w:after="120"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Postanowienia ogólne</w:t>
      </w:r>
    </w:p>
    <w:p w14:paraId="4932F20E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1</w:t>
      </w:r>
    </w:p>
    <w:p w14:paraId="427CE8B0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Program </w:t>
      </w:r>
      <w:r w:rsidRPr="00583F42">
        <w:rPr>
          <w:bCs/>
          <w:sz w:val="24"/>
        </w:rPr>
        <w:t>współpracy Gminy Fajsławice z organizacjami pozarządowymi oraz z podmiotami,            wymienionymi w art. 3 ust. 3 ustawy z dnia 24 kwietnia 2003 r. o działalności pożytku publi</w:t>
      </w:r>
      <w:r w:rsidR="00F20666" w:rsidRPr="00583F42">
        <w:rPr>
          <w:bCs/>
          <w:sz w:val="24"/>
        </w:rPr>
        <w:t>cznego i o wolontariacie na 2023</w:t>
      </w:r>
      <w:r w:rsidRPr="00583F42">
        <w:rPr>
          <w:bCs/>
          <w:sz w:val="24"/>
        </w:rPr>
        <w:t xml:space="preserve"> rok, zwany dalej „Programem”,</w:t>
      </w:r>
      <w:r w:rsidRPr="00583F42">
        <w:rPr>
          <w:b/>
          <w:bCs/>
          <w:sz w:val="24"/>
        </w:rPr>
        <w:t xml:space="preserve"> </w:t>
      </w:r>
      <w:r w:rsidRPr="00583F42">
        <w:rPr>
          <w:sz w:val="24"/>
        </w:rPr>
        <w:t>jest elementem długofalowej strategii rozwoju Gminy, zwłaszcza w zakresie realizowanej lokalnej polityki społecznej.</w:t>
      </w:r>
    </w:p>
    <w:p w14:paraId="4CF78D77" w14:textId="77777777" w:rsidR="00583F42" w:rsidRDefault="00583F42" w:rsidP="00583F42">
      <w:pPr>
        <w:autoSpaceDE w:val="0"/>
        <w:spacing w:line="320" w:lineRule="exact"/>
        <w:ind w:left="567" w:right="567"/>
        <w:jc w:val="center"/>
        <w:rPr>
          <w:b/>
          <w:bCs/>
          <w:sz w:val="24"/>
        </w:rPr>
      </w:pPr>
    </w:p>
    <w:p w14:paraId="4FFAECCA" w14:textId="77777777" w:rsidR="00583F42" w:rsidRDefault="00583F42" w:rsidP="00583F42">
      <w:pPr>
        <w:autoSpaceDE w:val="0"/>
        <w:spacing w:line="320" w:lineRule="exact"/>
        <w:ind w:left="567" w:right="567"/>
        <w:jc w:val="center"/>
        <w:rPr>
          <w:b/>
          <w:bCs/>
          <w:sz w:val="24"/>
        </w:rPr>
      </w:pPr>
    </w:p>
    <w:p w14:paraId="685AE410" w14:textId="77777777" w:rsidR="00583F42" w:rsidRDefault="00583F42" w:rsidP="00583F42">
      <w:pPr>
        <w:autoSpaceDE w:val="0"/>
        <w:spacing w:line="320" w:lineRule="exact"/>
        <w:ind w:left="567" w:right="567"/>
        <w:jc w:val="center"/>
        <w:rPr>
          <w:b/>
          <w:bCs/>
          <w:sz w:val="24"/>
        </w:rPr>
      </w:pPr>
    </w:p>
    <w:p w14:paraId="01EC1C1F" w14:textId="77777777" w:rsidR="00D51FD6" w:rsidRPr="00583F42" w:rsidRDefault="00D51FD6" w:rsidP="00583F42">
      <w:pPr>
        <w:autoSpaceDE w:val="0"/>
        <w:spacing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lastRenderedPageBreak/>
        <w:t>Rozdział 2</w:t>
      </w:r>
    </w:p>
    <w:p w14:paraId="59FF90BA" w14:textId="77777777" w:rsidR="00D51FD6" w:rsidRPr="00583F42" w:rsidRDefault="00D51FD6" w:rsidP="00583F42">
      <w:pPr>
        <w:pStyle w:val="Nagwek21"/>
        <w:keepNext/>
        <w:spacing w:after="120"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Cel główny i cele szczegółowe Programu</w:t>
      </w:r>
    </w:p>
    <w:p w14:paraId="3C6003A5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2</w:t>
      </w:r>
    </w:p>
    <w:p w14:paraId="4A7893C7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1.</w:t>
      </w:r>
      <w:r w:rsidRPr="00583F42">
        <w:rPr>
          <w:sz w:val="24"/>
        </w:rPr>
        <w:tab/>
        <w:t>Celem głównym Programu jest zapewnienie efektywnego wykonywania zadań własnych Gminy wynikających z przepisów prawa, poprzez włączenie organizacji pozarządowych w realizację tych zadań.</w:t>
      </w:r>
    </w:p>
    <w:p w14:paraId="0ECA1409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sz w:val="24"/>
        </w:rPr>
        <w:t>2.</w:t>
      </w:r>
      <w:r w:rsidRPr="00583F42">
        <w:rPr>
          <w:sz w:val="24"/>
        </w:rPr>
        <w:tab/>
      </w:r>
      <w:r w:rsidRPr="00583F42">
        <w:rPr>
          <w:rFonts w:eastAsia="TimesNewRoman" w:cs="TimesNewRoman"/>
          <w:sz w:val="24"/>
        </w:rPr>
        <w:t>Celami szczegółowymi Programu są:</w:t>
      </w:r>
    </w:p>
    <w:p w14:paraId="796F4F78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>tworzenie warunków do zwiększenia aktywności społecznej mieszkańców Gminy;</w:t>
      </w:r>
    </w:p>
    <w:p w14:paraId="3E48A342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</w:r>
      <w:r w:rsidRPr="00583F42">
        <w:rPr>
          <w:rFonts w:eastAsia="TimesNewRoman" w:cs="TimesNewRoman"/>
          <w:sz w:val="24"/>
        </w:rPr>
        <w:t>budowanie społeczeństwa obywatelskiego, poprzez aktywizację społeczności lokalnej;</w:t>
      </w:r>
    </w:p>
    <w:p w14:paraId="03ABEDC7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sz w:val="24"/>
        </w:rPr>
        <w:t>3)</w:t>
      </w:r>
      <w:r w:rsidRPr="00583F42">
        <w:rPr>
          <w:sz w:val="24"/>
        </w:rPr>
        <w:tab/>
        <w:t>prowadzenie nowatorskich i bardziej efektywnych działań na rzecz mieszkańców;</w:t>
      </w:r>
    </w:p>
    <w:p w14:paraId="75CD93C0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sz w:val="24"/>
        </w:rPr>
        <w:t>4)</w:t>
      </w:r>
      <w:r w:rsidRPr="00583F42">
        <w:rPr>
          <w:sz w:val="24"/>
        </w:rPr>
        <w:tab/>
        <w:t>uzupełnienie działań gminy w zakresie nieobejmowanym przez struktury samorządowe;</w:t>
      </w:r>
    </w:p>
    <w:p w14:paraId="6AAA303F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5)</w:t>
      </w:r>
      <w:r w:rsidRPr="00583F42">
        <w:rPr>
          <w:sz w:val="24"/>
        </w:rPr>
        <w:tab/>
        <w:t>zwiększenie udziału mieszkańców w rozwiązywaniu lokalnych problemów;</w:t>
      </w:r>
    </w:p>
    <w:p w14:paraId="1E09D8B3" w14:textId="77777777" w:rsidR="00D51FD6" w:rsidRPr="00583F42" w:rsidRDefault="00D51FD6" w:rsidP="00583F42">
      <w:pPr>
        <w:autoSpaceDE w:val="0"/>
        <w:spacing w:after="12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6)</w:t>
      </w:r>
      <w:r w:rsidRPr="00583F42">
        <w:rPr>
          <w:sz w:val="24"/>
        </w:rPr>
        <w:tab/>
        <w:t>realizacja postanowień Strategii Rozwoju Gminy Fajsławice.</w:t>
      </w:r>
    </w:p>
    <w:p w14:paraId="7ACB0F82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rFonts w:eastAsia="TimesNewRoman" w:cs="TimesNewRoman"/>
          <w:sz w:val="24"/>
        </w:rPr>
      </w:pPr>
    </w:p>
    <w:p w14:paraId="5B1EEF2D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3</w:t>
      </w:r>
    </w:p>
    <w:p w14:paraId="4CCA826A" w14:textId="77777777" w:rsidR="00D51FD6" w:rsidRPr="00583F42" w:rsidRDefault="00D51FD6" w:rsidP="00583F42">
      <w:pPr>
        <w:pStyle w:val="Nagwek21"/>
        <w:keepNext/>
        <w:spacing w:after="120"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Zakres przedmiotowy</w:t>
      </w:r>
    </w:p>
    <w:p w14:paraId="0FF9FA06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3</w:t>
      </w:r>
    </w:p>
    <w:p w14:paraId="03F95FAC" w14:textId="77777777" w:rsidR="00D51FD6" w:rsidRPr="00583F42" w:rsidRDefault="00D51FD6" w:rsidP="00583F42">
      <w:pPr>
        <w:autoSpaceDE w:val="0"/>
        <w:spacing w:after="60" w:line="320" w:lineRule="exact"/>
        <w:ind w:left="567" w:right="567" w:firstLine="708"/>
        <w:rPr>
          <w:sz w:val="24"/>
        </w:rPr>
      </w:pPr>
      <w:r w:rsidRPr="00583F42">
        <w:rPr>
          <w:sz w:val="24"/>
        </w:rPr>
        <w:t xml:space="preserve">Przedmiotem współpracy organów Gminy Fajsławice z organizacjami pozarządowymi oraz </w:t>
      </w:r>
      <w:r w:rsidRPr="00583F42">
        <w:rPr>
          <w:rFonts w:ascii="TimesNewRomanPSMT" w:hAnsi="TimesNewRomanPSMT" w:cs="TimesNewRomanPSMT"/>
          <w:sz w:val="24"/>
        </w:rPr>
        <w:t xml:space="preserve">podmiotami </w:t>
      </w:r>
      <w:r w:rsidRPr="00583F42">
        <w:rPr>
          <w:bCs/>
          <w:sz w:val="24"/>
        </w:rPr>
        <w:t>wymienionymi w art. 3 ust. 3 ustawy j</w:t>
      </w:r>
      <w:r w:rsidRPr="00583F42">
        <w:rPr>
          <w:sz w:val="24"/>
        </w:rPr>
        <w:t>est:</w:t>
      </w:r>
    </w:p>
    <w:p w14:paraId="10D7F266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>podwyższanie efektywności działań kierowanych do mieszkańców gminy;</w:t>
      </w:r>
    </w:p>
    <w:p w14:paraId="477AED46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  <w:t>tworzenie systemowych rozwiązań ważnych problemów społecznych;</w:t>
      </w:r>
    </w:p>
    <w:p w14:paraId="51ED7570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3)</w:t>
      </w:r>
      <w:r w:rsidRPr="00583F42">
        <w:rPr>
          <w:sz w:val="24"/>
        </w:rPr>
        <w:tab/>
        <w:t>określanie potrzeb społecznych i sposobu ich zaspokajania;</w:t>
      </w:r>
    </w:p>
    <w:p w14:paraId="1DBF2FD1" w14:textId="77777777" w:rsidR="00D51FD6" w:rsidRPr="00583F42" w:rsidRDefault="00D51FD6" w:rsidP="00583F42">
      <w:pPr>
        <w:autoSpaceDE w:val="0"/>
        <w:spacing w:after="12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4)</w:t>
      </w:r>
      <w:r w:rsidRPr="00583F42">
        <w:rPr>
          <w:sz w:val="24"/>
        </w:rPr>
        <w:tab/>
        <w:t>konsultowanie projektów aktów normatywnych w dziedzinach dotyczących działalności  statutowej tych organizacji.</w:t>
      </w:r>
    </w:p>
    <w:p w14:paraId="4A9A2E81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</w:p>
    <w:p w14:paraId="17F6F2F1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4</w:t>
      </w:r>
    </w:p>
    <w:p w14:paraId="77D2C67D" w14:textId="77777777" w:rsidR="00D51FD6" w:rsidRPr="00583F42" w:rsidRDefault="00D51FD6" w:rsidP="00583F42">
      <w:pPr>
        <w:pStyle w:val="Nagwek21"/>
        <w:keepNext/>
        <w:spacing w:after="120"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Zasady współpracy</w:t>
      </w:r>
    </w:p>
    <w:p w14:paraId="6C15996D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4</w:t>
      </w:r>
    </w:p>
    <w:p w14:paraId="13ABD9B8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Współpraca Gminy Fajsławice z organizacjami pozarządowymi </w:t>
      </w:r>
      <w:r w:rsidRPr="00583F42">
        <w:rPr>
          <w:bCs/>
          <w:sz w:val="24"/>
        </w:rPr>
        <w:t xml:space="preserve">oraz z podmiotami           wymienionymi w art. 3 ust. 3 ustawy </w:t>
      </w:r>
      <w:r w:rsidRPr="00583F42">
        <w:rPr>
          <w:sz w:val="24"/>
        </w:rPr>
        <w:t xml:space="preserve">realizowana jest w oparciu o zasady: </w:t>
      </w:r>
    </w:p>
    <w:p w14:paraId="42CC29B5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 xml:space="preserve">pomocniczości, zgodnie z którą gmina współpracuje z organizacjami pozarządowymi </w:t>
      </w:r>
      <w:r w:rsidRPr="00583F42">
        <w:rPr>
          <w:bCs/>
          <w:sz w:val="24"/>
        </w:rPr>
        <w:t xml:space="preserve">oraz podmiotami wymienionymi w art. 3 ust. 3 ustawy </w:t>
      </w:r>
      <w:r w:rsidRPr="00583F42">
        <w:rPr>
          <w:sz w:val="24"/>
        </w:rPr>
        <w:t>umożliwiając im realizację zadań publicznych na zasadach określonych w ustawie;</w:t>
      </w:r>
    </w:p>
    <w:p w14:paraId="2D68D1A2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  <w:t>suwerenności stron – oznacza respektowanie podmiotowości i niezależności względem siebie podmiotów Programu oraz prawo do odrębności w samodzielnym definiowaniu i rozwiązywaniu problemów społecznych, w tym należących do sfery zadań publicznych, zgodnie z obowiązującymi przepisami prawa;</w:t>
      </w:r>
    </w:p>
    <w:p w14:paraId="293EF544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3)</w:t>
      </w:r>
      <w:r w:rsidRPr="00583F42">
        <w:rPr>
          <w:sz w:val="24"/>
        </w:rPr>
        <w:tab/>
        <w:t>partnerstwa, zgodnie z którą organizacje jako równoprawni partnerzy Gminy, na zasadach i w formie określonej w ustawie oraz zgodnie z trybem wynikającym z odrębnych przepisów, uczestniczą w identyfikowaniu i definiowaniu problemów społecznych, tworzeniu Programów oraz w wykonywaniu zadań publicznych;</w:t>
      </w:r>
    </w:p>
    <w:p w14:paraId="6F53FB21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lastRenderedPageBreak/>
        <w:t>4)</w:t>
      </w:r>
      <w:r w:rsidRPr="00583F42">
        <w:rPr>
          <w:sz w:val="24"/>
        </w:rPr>
        <w:tab/>
        <w:t xml:space="preserve">efektywności, w myśl której Gmina i organizacje pozarządowe </w:t>
      </w:r>
      <w:r w:rsidRPr="00583F42">
        <w:rPr>
          <w:bCs/>
          <w:sz w:val="24"/>
        </w:rPr>
        <w:t xml:space="preserve">oraz podmioty wymienione w art. 3 ust. 3 ustawy </w:t>
      </w:r>
      <w:r w:rsidRPr="00583F42">
        <w:rPr>
          <w:sz w:val="24"/>
        </w:rPr>
        <w:t>wspólnie dążą do osiągnięcia możliwie najlepszych rezultatów realizacji zadań publicznych;</w:t>
      </w:r>
    </w:p>
    <w:p w14:paraId="03D6217F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5)</w:t>
      </w:r>
      <w:r w:rsidRPr="00583F42">
        <w:rPr>
          <w:sz w:val="24"/>
        </w:rPr>
        <w:tab/>
        <w:t xml:space="preserve">jawności, zgodnie z którą Gmina udostępnia współpracującym z nią organizacjom pozarządowym </w:t>
      </w:r>
      <w:r w:rsidRPr="00583F42">
        <w:rPr>
          <w:bCs/>
          <w:sz w:val="24"/>
        </w:rPr>
        <w:t xml:space="preserve">oraz podmiotom wymienionym w art. 3 ust. 3 ustawy </w:t>
      </w:r>
      <w:r w:rsidRPr="00583F42">
        <w:rPr>
          <w:sz w:val="24"/>
        </w:rPr>
        <w:t>informacje o zamiarach i celach realizowanych zadań publicznych, mogących stanowić przedmiot współpracy oraz zapewnia przejrzystość procedur wyboru realizatorów zadań publicznych.</w:t>
      </w:r>
    </w:p>
    <w:p w14:paraId="48CFA608" w14:textId="77777777" w:rsidR="00D51FD6" w:rsidRPr="00583F42" w:rsidRDefault="00D51FD6" w:rsidP="00583F42">
      <w:pPr>
        <w:spacing w:line="320" w:lineRule="exact"/>
        <w:ind w:right="567"/>
        <w:rPr>
          <w:sz w:val="24"/>
        </w:rPr>
      </w:pPr>
    </w:p>
    <w:p w14:paraId="612150C7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5</w:t>
      </w:r>
    </w:p>
    <w:p w14:paraId="5624D442" w14:textId="77777777" w:rsidR="00D51FD6" w:rsidRPr="00583F42" w:rsidRDefault="00D51FD6" w:rsidP="00583F42">
      <w:pPr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Formy współpracy</w:t>
      </w:r>
    </w:p>
    <w:p w14:paraId="5DEFCC61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5</w:t>
      </w:r>
    </w:p>
    <w:p w14:paraId="53808E5D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rFonts w:eastAsia="TimesNewRoman" w:cs="TimesNewRoman"/>
          <w:sz w:val="24"/>
        </w:rPr>
        <w:t>1.</w:t>
      </w:r>
      <w:r w:rsidRPr="00583F42">
        <w:rPr>
          <w:rFonts w:eastAsia="TimesNewRoman" w:cs="TimesNewRoman"/>
          <w:sz w:val="24"/>
        </w:rPr>
        <w:tab/>
        <w:t xml:space="preserve">Gmina Fajsławice realizuje zadania publiczne we współpracy z organizacjami pozarządowymi </w:t>
      </w:r>
      <w:r w:rsidRPr="00583F42">
        <w:rPr>
          <w:bCs/>
          <w:sz w:val="24"/>
        </w:rPr>
        <w:t>oraz z podmiotami wymienionymi w art. 3 ust. 3 ustawy</w:t>
      </w:r>
      <w:r w:rsidRPr="00583F42">
        <w:rPr>
          <w:rFonts w:eastAsia="TimesNewRoman" w:cs="TimesNewRoman"/>
          <w:sz w:val="24"/>
        </w:rPr>
        <w:t xml:space="preserve">. </w:t>
      </w:r>
    </w:p>
    <w:p w14:paraId="05E2598F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rFonts w:eastAsia="TimesNewRoman" w:cs="TimesNewRoman"/>
          <w:sz w:val="24"/>
        </w:rPr>
        <w:t>2.</w:t>
      </w:r>
      <w:r w:rsidRPr="00583F42">
        <w:rPr>
          <w:rFonts w:eastAsia="TimesNewRoman" w:cs="TimesNewRoman"/>
          <w:sz w:val="24"/>
        </w:rPr>
        <w:tab/>
        <w:t>Współpraca ta może odbywać się w formach: finansowej i pozafinansowej.</w:t>
      </w:r>
    </w:p>
    <w:p w14:paraId="57927945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rFonts w:eastAsia="TimesNewRoman" w:cs="TimesNewRoman"/>
          <w:sz w:val="24"/>
        </w:rPr>
        <w:t>3.</w:t>
      </w:r>
      <w:r w:rsidRPr="00583F42">
        <w:rPr>
          <w:rFonts w:eastAsia="TimesNewRoman" w:cs="TimesNewRoman"/>
          <w:sz w:val="24"/>
        </w:rPr>
        <w:tab/>
        <w:t xml:space="preserve">Współpraca w formie finansowej obejmuje </w:t>
      </w:r>
      <w:r w:rsidRPr="00583F42">
        <w:rPr>
          <w:sz w:val="24"/>
        </w:rPr>
        <w:t>zlecanie organizacjom pozarządowym oraz podmiotom</w:t>
      </w:r>
      <w:r w:rsidRPr="00583F42">
        <w:rPr>
          <w:bCs/>
          <w:sz w:val="24"/>
        </w:rPr>
        <w:t xml:space="preserve"> wymienionym w art. 3 ust. 3 ustawy </w:t>
      </w:r>
      <w:r w:rsidRPr="00583F42">
        <w:rPr>
          <w:sz w:val="24"/>
        </w:rPr>
        <w:t>realizacji zadań publicznych poprzez:</w:t>
      </w:r>
    </w:p>
    <w:p w14:paraId="2943405B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>powierzenie wykonania zadań publicznych wraz z udzieleniem dotacji na finansowanie ich realizacji,</w:t>
      </w:r>
    </w:p>
    <w:p w14:paraId="1408B94E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  <w:t>wspieranie wykonywania zadań publicznych wraz z udzieleniem dotacji na dofinansowanie ich realizacji.</w:t>
      </w:r>
    </w:p>
    <w:p w14:paraId="2DB99B70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4.</w:t>
      </w:r>
      <w:r w:rsidRPr="00583F42">
        <w:rPr>
          <w:sz w:val="24"/>
        </w:rPr>
        <w:tab/>
        <w:t>Współpraca w formie pozafinansowej obejmuje:</w:t>
      </w:r>
    </w:p>
    <w:p w14:paraId="448CD0B5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>wzajemne informowanie się o planowanych kierunkach działalności i współdziałania w celu zharmonizowania tych kierunków w tym poprzez:</w:t>
      </w:r>
    </w:p>
    <w:p w14:paraId="692F925B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a)</w:t>
      </w:r>
      <w:r w:rsidRPr="00583F42">
        <w:rPr>
          <w:sz w:val="24"/>
        </w:rPr>
        <w:tab/>
        <w:t>przekazanie ważnych informacji na stronie internetowej Gminy Fajsławice oraz na stronie Biuletynu Informacji Publicznej Gminy Fajsławice;</w:t>
      </w:r>
    </w:p>
    <w:p w14:paraId="610EAEC2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b)</w:t>
      </w:r>
      <w:r w:rsidRPr="00583F42">
        <w:rPr>
          <w:sz w:val="24"/>
        </w:rPr>
        <w:tab/>
        <w:t>uzgodnienie kształtu listy zadań priorytetowych, spośród zadań publicznych, określonych w art.4 ust. 1 ustawy o działalności pożytku publicznego i o wolontariacie;</w:t>
      </w:r>
    </w:p>
    <w:p w14:paraId="0B53326E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  <w:t xml:space="preserve">udział organizacji pozarządowych </w:t>
      </w:r>
      <w:r w:rsidRPr="00583F42">
        <w:rPr>
          <w:rFonts w:ascii="TimesNewRomanPSMT" w:hAnsi="TimesNewRomanPSMT" w:cs="TimesNewRomanPSMT"/>
          <w:sz w:val="24"/>
        </w:rPr>
        <w:t>oraz podmiotów</w:t>
      </w:r>
      <w:r w:rsidRPr="00583F42">
        <w:rPr>
          <w:bCs/>
          <w:sz w:val="24"/>
        </w:rPr>
        <w:t xml:space="preserve"> wymienionych w art. 3 ust. 3 ustawy </w:t>
      </w:r>
      <w:r w:rsidRPr="00583F42">
        <w:rPr>
          <w:sz w:val="24"/>
        </w:rPr>
        <w:t>w działaniach programowych samorządu;</w:t>
      </w:r>
    </w:p>
    <w:p w14:paraId="11C2534C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sz w:val="24"/>
        </w:rPr>
        <w:t>3</w:t>
      </w:r>
      <w:r w:rsidRPr="00583F42">
        <w:rPr>
          <w:rFonts w:eastAsia="TimesNewRoman" w:cs="TimesNewRoman"/>
          <w:sz w:val="24"/>
        </w:rPr>
        <w:t>)</w:t>
      </w:r>
      <w:r w:rsidRPr="00583F42">
        <w:rPr>
          <w:rFonts w:eastAsia="TimesNewRoman" w:cs="TimesNewRoman"/>
          <w:sz w:val="24"/>
        </w:rPr>
        <w:tab/>
        <w:t>tworzenia wspólnych zespołów i komisji o charakterze doradczym i konsultacyjnym;</w:t>
      </w:r>
    </w:p>
    <w:p w14:paraId="670239F6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rFonts w:eastAsia="TimesNewRoman" w:cs="TimesNewRoman"/>
          <w:sz w:val="24"/>
        </w:rPr>
        <w:t>4)</w:t>
      </w:r>
      <w:r w:rsidRPr="00583F42">
        <w:rPr>
          <w:rFonts w:eastAsia="TimesNewRoman" w:cs="TimesNewRoman"/>
          <w:sz w:val="24"/>
        </w:rPr>
        <w:tab/>
        <w:t xml:space="preserve">udzielanie pomocy organizacjom pozarządowym </w:t>
      </w:r>
      <w:r w:rsidRPr="00583F42">
        <w:rPr>
          <w:bCs/>
          <w:sz w:val="24"/>
        </w:rPr>
        <w:t xml:space="preserve">oraz podmiotom wymienionymi w art. 3 ust. 3 ustawy </w:t>
      </w:r>
      <w:r w:rsidRPr="00583F42">
        <w:rPr>
          <w:rFonts w:eastAsia="TimesNewRoman" w:cs="TimesNewRoman"/>
          <w:sz w:val="24"/>
        </w:rPr>
        <w:t>w pozyskiwaniu środków finansowych z innych źródeł, w tym z funduszy Unii Europejskiej;</w:t>
      </w:r>
    </w:p>
    <w:p w14:paraId="5B768AC7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rFonts w:eastAsia="TimesNewRoman" w:cs="TimesNewRoman"/>
          <w:sz w:val="24"/>
        </w:rPr>
        <w:t>5)</w:t>
      </w:r>
      <w:r w:rsidRPr="00583F42">
        <w:rPr>
          <w:rFonts w:eastAsia="TimesNewRoman" w:cs="TimesNewRoman"/>
          <w:sz w:val="24"/>
        </w:rPr>
        <w:tab/>
        <w:t>doradztwo i pomoc formalno-prawna;</w:t>
      </w:r>
    </w:p>
    <w:p w14:paraId="6DB6CA29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rFonts w:eastAsia="TimesNewRoman" w:cs="TimesNewRoman"/>
          <w:sz w:val="24"/>
        </w:rPr>
      </w:pPr>
      <w:r w:rsidRPr="00583F42">
        <w:rPr>
          <w:rFonts w:eastAsia="TimesNewRoman" w:cs="TimesNewRoman"/>
          <w:sz w:val="24"/>
        </w:rPr>
        <w:t>6)</w:t>
      </w:r>
      <w:r w:rsidRPr="00583F42">
        <w:rPr>
          <w:rFonts w:eastAsia="TimesNewRoman" w:cs="TimesNewRoman"/>
          <w:sz w:val="24"/>
        </w:rPr>
        <w:tab/>
        <w:t>udzielenia rekomendacji stowarzyszeniom i innym podmiotom prowadzącym działalność pożytku publicznego, które ubiegają się o dofinansowanie zadań z innych źródeł pozabudżetowych.</w:t>
      </w:r>
    </w:p>
    <w:p w14:paraId="187666E1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b/>
          <w:bCs/>
          <w:sz w:val="24"/>
        </w:rPr>
      </w:pPr>
    </w:p>
    <w:p w14:paraId="11559371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6</w:t>
      </w:r>
    </w:p>
    <w:p w14:paraId="1B061764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1.</w:t>
      </w:r>
      <w:r w:rsidRPr="00583F42">
        <w:rPr>
          <w:sz w:val="24"/>
        </w:rPr>
        <w:tab/>
        <w:t xml:space="preserve">Zlecanie realizacji zadań publicznych organizacjom pozarządowym </w:t>
      </w:r>
      <w:r w:rsidRPr="00583F42">
        <w:rPr>
          <w:bCs/>
          <w:sz w:val="24"/>
        </w:rPr>
        <w:t xml:space="preserve">oraz podmiotom            wymienionym w art. 3 ust. 3 ustawy </w:t>
      </w:r>
      <w:r w:rsidRPr="00583F42">
        <w:rPr>
          <w:sz w:val="24"/>
        </w:rPr>
        <w:t>obejmuje w pierwszej kolejności te zadania, które Program określa jako zadania priorytetowe i odbywa się po przeprowadzeniu otwartego konkursu ofert, chyba że przepisy odrębne przewidują inny tryb zlecenia.</w:t>
      </w:r>
    </w:p>
    <w:p w14:paraId="53BC19CA" w14:textId="77777777" w:rsidR="00D51FD6" w:rsidRPr="00583F42" w:rsidRDefault="00D51FD6" w:rsidP="00583F42">
      <w:pPr>
        <w:autoSpaceDE w:val="0"/>
        <w:spacing w:line="320" w:lineRule="exact"/>
        <w:ind w:left="568" w:right="567" w:hanging="284"/>
        <w:rPr>
          <w:sz w:val="24"/>
        </w:rPr>
      </w:pPr>
      <w:r w:rsidRPr="00583F42">
        <w:rPr>
          <w:sz w:val="24"/>
        </w:rPr>
        <w:lastRenderedPageBreak/>
        <w:t>2.</w:t>
      </w:r>
      <w:r w:rsidRPr="00583F42">
        <w:rPr>
          <w:sz w:val="24"/>
        </w:rPr>
        <w:tab/>
        <w:t>Otwarte konkursy ofert są ogłaszane i przeprowadzane w oparciu o przepisy ustawy oraz wydane na jej podstawie przepisy wykonawcze.</w:t>
      </w:r>
    </w:p>
    <w:p w14:paraId="723638A4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</w:p>
    <w:p w14:paraId="2527D8C0" w14:textId="77777777" w:rsidR="00D51FD6" w:rsidRPr="00583F42" w:rsidRDefault="00D51FD6" w:rsidP="00583F42">
      <w:pPr>
        <w:autoSpaceDE w:val="0"/>
        <w:spacing w:line="320" w:lineRule="exact"/>
        <w:ind w:left="567" w:right="567"/>
        <w:jc w:val="center"/>
        <w:rPr>
          <w:rFonts w:eastAsia="TimesNewRoman" w:cs="TimesNewRoman"/>
          <w:b/>
          <w:bCs/>
          <w:sz w:val="24"/>
        </w:rPr>
      </w:pPr>
      <w:r w:rsidRPr="00583F42">
        <w:rPr>
          <w:rFonts w:eastAsia="TimesNewRoman" w:cs="TimesNewRoman"/>
          <w:b/>
          <w:bCs/>
          <w:sz w:val="24"/>
        </w:rPr>
        <w:t>Rozdział 6.</w:t>
      </w:r>
    </w:p>
    <w:p w14:paraId="04B30A41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Tryb powołania i zasady działania komisji konkursowych do opiniowania ofert w otwartych konkursach ofert.</w:t>
      </w:r>
    </w:p>
    <w:p w14:paraId="639D248C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7</w:t>
      </w:r>
    </w:p>
    <w:p w14:paraId="1E8FECE6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1. Komisje konkursowe do opiniowania ofert złożonych w odpowiedzi na konkursy powołuje Wójt Gminy w drodze zarządzenia.  </w:t>
      </w:r>
    </w:p>
    <w:p w14:paraId="127FE576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bCs/>
          <w:sz w:val="24"/>
        </w:rPr>
      </w:pPr>
      <w:r w:rsidRPr="00583F42">
        <w:rPr>
          <w:sz w:val="24"/>
        </w:rPr>
        <w:t>2. W skład komisji konkursowych wchodzi od trzech do pięciu osób powołanych spośród</w:t>
      </w:r>
      <w:r w:rsidRPr="00583F42">
        <w:rPr>
          <w:bCs/>
          <w:sz w:val="24"/>
        </w:rPr>
        <w:t xml:space="preserve"> pracowników Urzędu Gminy Fajsławice oraz osób wskazanych przez organizacje pozarządowe oraz podmioty wymienione w art. 3 ust. 3 ustawy, </w:t>
      </w:r>
      <w:r w:rsidRPr="00583F42">
        <w:rPr>
          <w:sz w:val="24"/>
        </w:rPr>
        <w:t>z wyłączeniem osób wskazanych przez organizacje pozarządowe lub podmioty wymienione w art.3 ust.3, biorące udział w konkursie.</w:t>
      </w:r>
      <w:r w:rsidRPr="00583F42">
        <w:rPr>
          <w:bCs/>
          <w:sz w:val="24"/>
        </w:rPr>
        <w:t xml:space="preserve"> </w:t>
      </w:r>
    </w:p>
    <w:p w14:paraId="4F92924B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3. Kandydatów na członków Komisji konkursowej organizacje zgłaszają Wójtowi pisemnie od dnia ogłoszenia do dnia dokonania zgłoszeń zamieszczonego w Biuletynie Informacji Publicznej z zastrzeżeniem, że jedna organizacja może zgłosić tylko jedną kandydaturę. </w:t>
      </w:r>
    </w:p>
    <w:p w14:paraId="45032A73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bCs/>
          <w:sz w:val="24"/>
        </w:rPr>
        <w:t>4. W przypadku, gdy żadna organizacja nie wskaże osób do składu Komisji konkursowej lub osoby, które zostały wskazane nie wezmą udziału w pracach lub są to osoby podlegające wykluczeniu na podstawie przepisów ustawy, to skład komisji zostanie uzupełniony spośród pracowników Urzędu Gminy.</w:t>
      </w:r>
    </w:p>
    <w:p w14:paraId="25806A80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>5. Komisja konkursowa dokonuje oceny merytorycznej ofert w oparciu o kryteria zawarte</w:t>
      </w:r>
      <w:r w:rsidRPr="00583F42">
        <w:rPr>
          <w:sz w:val="24"/>
        </w:rPr>
        <w:br/>
        <w:t xml:space="preserve">w art. 15 ust. 1 ustawy.  </w:t>
      </w:r>
    </w:p>
    <w:p w14:paraId="4A82797B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6. Członkowie Komisji przyznają każdej z ocenianych ofert liczbę punktów w skali od 0 do 5. </w:t>
      </w:r>
    </w:p>
    <w:p w14:paraId="0A7B3A61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7. Sumę punktów od całego składu komisji wpisuje się do oferty w rubryce " Adnotacje urzędowe”. </w:t>
      </w:r>
    </w:p>
    <w:p w14:paraId="347B54C9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8. Z prac komisji konkursowej sporządzany jest protokół.  </w:t>
      </w:r>
    </w:p>
    <w:p w14:paraId="7A7069AC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9. Przeprowadzoną przez komisję konkursową ocenę ofert oraz propozycję rozstrzygnięcia konkursu zawarte w protokole przedstawia się Wójtowi Gminy, który dokonuje ostatecznego wyboru i decyduje o wysokości dotacji.  </w:t>
      </w:r>
    </w:p>
    <w:p w14:paraId="4592F6B3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/>
          <w:bCs/>
          <w:sz w:val="24"/>
        </w:rPr>
      </w:pPr>
    </w:p>
    <w:p w14:paraId="320F1DC0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7</w:t>
      </w:r>
    </w:p>
    <w:p w14:paraId="08F517BC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Priorytetowe zadania publiczne</w:t>
      </w:r>
    </w:p>
    <w:p w14:paraId="3D9C37A0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8</w:t>
      </w:r>
    </w:p>
    <w:p w14:paraId="2D0ED509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rPr>
          <w:b/>
          <w:bCs/>
          <w:sz w:val="24"/>
        </w:rPr>
      </w:pPr>
      <w:r w:rsidRPr="00583F42">
        <w:rPr>
          <w:sz w:val="24"/>
        </w:rPr>
        <w:t xml:space="preserve">W </w:t>
      </w:r>
      <w:r w:rsidR="004C367E" w:rsidRPr="00583F42">
        <w:rPr>
          <w:sz w:val="24"/>
        </w:rPr>
        <w:t>2022</w:t>
      </w:r>
      <w:r w:rsidRPr="00583F42">
        <w:rPr>
          <w:sz w:val="24"/>
        </w:rPr>
        <w:t xml:space="preserve"> roku Gmina Fajsławice będzie wspierać lub powierzać organizacjom pozarządowym </w:t>
      </w:r>
      <w:r w:rsidRPr="00583F42">
        <w:rPr>
          <w:bCs/>
          <w:sz w:val="24"/>
        </w:rPr>
        <w:t xml:space="preserve">oraz  podmiotom wymienionymi w art. 3 ust. 3 ustawy </w:t>
      </w:r>
      <w:r w:rsidRPr="00583F42">
        <w:rPr>
          <w:sz w:val="24"/>
        </w:rPr>
        <w:t>realizację następujących zadań:</w:t>
      </w:r>
    </w:p>
    <w:p w14:paraId="2D0F80EE" w14:textId="77777777" w:rsidR="00D51FD6" w:rsidRPr="00583F42" w:rsidRDefault="00D51FD6" w:rsidP="00583F42">
      <w:pPr>
        <w:autoSpaceDE w:val="0"/>
        <w:spacing w:after="60" w:line="320" w:lineRule="exact"/>
        <w:ind w:left="851" w:right="567" w:hanging="284"/>
        <w:rPr>
          <w:bCs/>
          <w:sz w:val="24"/>
        </w:rPr>
      </w:pPr>
      <w:r w:rsidRPr="00583F42">
        <w:rPr>
          <w:b/>
          <w:bCs/>
          <w:sz w:val="24"/>
        </w:rPr>
        <w:t>1)</w:t>
      </w:r>
      <w:r w:rsidRPr="00583F42">
        <w:rPr>
          <w:b/>
          <w:bCs/>
          <w:sz w:val="24"/>
        </w:rPr>
        <w:tab/>
        <w:t xml:space="preserve">Wspieranie i upowszechnianie kultury fizycznej, </w:t>
      </w:r>
      <w:r w:rsidRPr="00583F42">
        <w:rPr>
          <w:bCs/>
          <w:sz w:val="24"/>
        </w:rPr>
        <w:t>poprzez:</w:t>
      </w:r>
    </w:p>
    <w:p w14:paraId="46D1E8F3" w14:textId="77777777" w:rsidR="00D51FD6" w:rsidRPr="00583F42" w:rsidRDefault="00D51FD6" w:rsidP="00583F42">
      <w:pPr>
        <w:autoSpaceDE w:val="0"/>
        <w:spacing w:line="320" w:lineRule="exact"/>
        <w:ind w:left="851" w:right="567" w:hanging="284"/>
        <w:rPr>
          <w:bCs/>
          <w:sz w:val="24"/>
        </w:rPr>
      </w:pPr>
      <w:r w:rsidRPr="00583F42">
        <w:rPr>
          <w:bCs/>
          <w:sz w:val="24"/>
        </w:rPr>
        <w:t>a)</w:t>
      </w:r>
      <w:r w:rsidRPr="00583F42">
        <w:rPr>
          <w:bCs/>
          <w:sz w:val="24"/>
        </w:rPr>
        <w:tab/>
        <w:t xml:space="preserve">promowanie i prowadzenie zajęć sportowych dla dzieci i młodzieży, </w:t>
      </w:r>
    </w:p>
    <w:p w14:paraId="7DE29ED8" w14:textId="77777777" w:rsidR="00D51FD6" w:rsidRPr="00583F42" w:rsidRDefault="00D51FD6" w:rsidP="00583F42">
      <w:pPr>
        <w:autoSpaceDE w:val="0"/>
        <w:spacing w:line="320" w:lineRule="exact"/>
        <w:ind w:left="851" w:right="567" w:hanging="284"/>
        <w:rPr>
          <w:bCs/>
          <w:sz w:val="24"/>
        </w:rPr>
      </w:pPr>
      <w:r w:rsidRPr="00583F42">
        <w:rPr>
          <w:bCs/>
          <w:sz w:val="24"/>
        </w:rPr>
        <w:t>b)</w:t>
      </w:r>
      <w:r w:rsidRPr="00583F42">
        <w:rPr>
          <w:bCs/>
          <w:sz w:val="24"/>
        </w:rPr>
        <w:tab/>
        <w:t>udział w zawodach sportowych w piłce nożnej, tenisie stołowym i szachach,</w:t>
      </w:r>
    </w:p>
    <w:p w14:paraId="79F4CC3C" w14:textId="77777777" w:rsidR="00D51FD6" w:rsidRPr="00583F42" w:rsidRDefault="00D51FD6" w:rsidP="00583F42">
      <w:pPr>
        <w:autoSpaceDE w:val="0"/>
        <w:spacing w:after="60" w:line="320" w:lineRule="exact"/>
        <w:ind w:left="851" w:right="567" w:hanging="284"/>
        <w:rPr>
          <w:bCs/>
          <w:sz w:val="24"/>
        </w:rPr>
      </w:pPr>
      <w:r w:rsidRPr="00583F42">
        <w:rPr>
          <w:bCs/>
          <w:sz w:val="24"/>
        </w:rPr>
        <w:t>c)</w:t>
      </w:r>
      <w:r w:rsidRPr="00583F42">
        <w:rPr>
          <w:bCs/>
          <w:sz w:val="24"/>
        </w:rPr>
        <w:tab/>
        <w:t>organizowanie imprez sportowo rekreacyjnych.</w:t>
      </w:r>
    </w:p>
    <w:p w14:paraId="3F4C1F18" w14:textId="77777777" w:rsidR="00D51FD6" w:rsidRPr="00583F42" w:rsidRDefault="00D51FD6" w:rsidP="00583F42">
      <w:pPr>
        <w:autoSpaceDE w:val="0"/>
        <w:spacing w:line="320" w:lineRule="exact"/>
        <w:ind w:left="851" w:right="567" w:hanging="284"/>
        <w:rPr>
          <w:bCs/>
          <w:sz w:val="24"/>
        </w:rPr>
      </w:pPr>
      <w:r w:rsidRPr="00583F42">
        <w:rPr>
          <w:b/>
          <w:bCs/>
          <w:sz w:val="24"/>
        </w:rPr>
        <w:lastRenderedPageBreak/>
        <w:t>2)</w:t>
      </w:r>
      <w:r w:rsidRPr="00583F42">
        <w:rPr>
          <w:b/>
          <w:bCs/>
          <w:sz w:val="24"/>
        </w:rPr>
        <w:tab/>
        <w:t>Wspieranie kultury, sztuki, edukacji, ochrony dóbr kultury i dziedzictwa narodowego.</w:t>
      </w:r>
    </w:p>
    <w:p w14:paraId="6651BAF3" w14:textId="77777777" w:rsidR="00D51FD6" w:rsidRPr="00583F42" w:rsidRDefault="00D51FD6" w:rsidP="00583F42">
      <w:pPr>
        <w:spacing w:line="320" w:lineRule="exact"/>
        <w:ind w:left="567" w:right="567"/>
        <w:rPr>
          <w:sz w:val="24"/>
        </w:rPr>
      </w:pPr>
    </w:p>
    <w:p w14:paraId="687DF74F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8</w:t>
      </w:r>
    </w:p>
    <w:p w14:paraId="43857547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Okres realizacji Programu</w:t>
      </w:r>
    </w:p>
    <w:p w14:paraId="71F10DFD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9</w:t>
      </w:r>
    </w:p>
    <w:p w14:paraId="47B2A403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 xml:space="preserve">Okres realizacji Programu trwa od 1 stycznia </w:t>
      </w:r>
      <w:r w:rsidR="00F20666" w:rsidRPr="00583F42">
        <w:rPr>
          <w:sz w:val="24"/>
        </w:rPr>
        <w:t>2023</w:t>
      </w:r>
      <w:r w:rsidRPr="00583F42">
        <w:rPr>
          <w:sz w:val="24"/>
        </w:rPr>
        <w:t xml:space="preserve"> roku do 31 grudnia </w:t>
      </w:r>
      <w:r w:rsidR="00F20666" w:rsidRPr="00583F42">
        <w:rPr>
          <w:sz w:val="24"/>
        </w:rPr>
        <w:t>2023</w:t>
      </w:r>
      <w:r w:rsidRPr="00583F42">
        <w:rPr>
          <w:sz w:val="24"/>
        </w:rPr>
        <w:t xml:space="preserve"> roku.</w:t>
      </w:r>
    </w:p>
    <w:p w14:paraId="2B4ADFBB" w14:textId="77777777" w:rsidR="00D51FD6" w:rsidRPr="00583F42" w:rsidRDefault="00D51FD6" w:rsidP="00583F42">
      <w:pPr>
        <w:spacing w:line="320" w:lineRule="exact"/>
        <w:ind w:left="567" w:right="567"/>
        <w:rPr>
          <w:sz w:val="24"/>
        </w:rPr>
      </w:pPr>
    </w:p>
    <w:p w14:paraId="7275DE33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9</w:t>
      </w:r>
    </w:p>
    <w:p w14:paraId="2EDA3F7E" w14:textId="77777777" w:rsidR="00D51FD6" w:rsidRPr="00583F42" w:rsidRDefault="00D51FD6" w:rsidP="00583F42">
      <w:pPr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Sposób realizacji Programu</w:t>
      </w:r>
    </w:p>
    <w:p w14:paraId="05C28D15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10</w:t>
      </w:r>
    </w:p>
    <w:p w14:paraId="13AB1CF9" w14:textId="77777777" w:rsidR="00D51FD6" w:rsidRPr="00583F42" w:rsidRDefault="00D51FD6" w:rsidP="00583F42">
      <w:pPr>
        <w:autoSpaceDE w:val="0"/>
        <w:spacing w:after="6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1.</w:t>
      </w:r>
      <w:r w:rsidRPr="00583F42">
        <w:rPr>
          <w:sz w:val="24"/>
        </w:rPr>
        <w:tab/>
        <w:t>Za realizację Programu ze strony Gminy odpowiadają:</w:t>
      </w:r>
    </w:p>
    <w:p w14:paraId="268334BB" w14:textId="77777777" w:rsidR="00D51FD6" w:rsidRPr="00583F42" w:rsidRDefault="00D51FD6" w:rsidP="00583F42">
      <w:pPr>
        <w:autoSpaceDE w:val="0"/>
        <w:spacing w:after="6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1)</w:t>
      </w:r>
      <w:r w:rsidRPr="00583F42">
        <w:rPr>
          <w:sz w:val="24"/>
        </w:rPr>
        <w:tab/>
        <w:t>Rada Gminy Fajsławice w zakresie:</w:t>
      </w:r>
    </w:p>
    <w:p w14:paraId="128AAD39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a)</w:t>
      </w:r>
      <w:r w:rsidRPr="00583F42">
        <w:rPr>
          <w:sz w:val="24"/>
        </w:rPr>
        <w:tab/>
        <w:t xml:space="preserve">uchwalania dokumentów strategicznych i operacyjnych kształtujących współpracę z organizacjami pozarządowymi </w:t>
      </w:r>
      <w:r w:rsidRPr="00583F42">
        <w:rPr>
          <w:bCs/>
          <w:sz w:val="24"/>
        </w:rPr>
        <w:t>oraz z podmiotami wymienionymi w art. 3 ust. 3 ustawy</w:t>
      </w:r>
      <w:r w:rsidRPr="00583F42">
        <w:rPr>
          <w:sz w:val="24"/>
        </w:rPr>
        <w:t>;</w:t>
      </w:r>
    </w:p>
    <w:p w14:paraId="6D241B87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b)</w:t>
      </w:r>
      <w:r w:rsidRPr="00583F42">
        <w:rPr>
          <w:sz w:val="24"/>
        </w:rPr>
        <w:tab/>
        <w:t>nawiązywania merytorycznej współpracy z organizacjami pozarządowymi</w:t>
      </w:r>
      <w:r w:rsidRPr="00583F42">
        <w:rPr>
          <w:bCs/>
          <w:sz w:val="24"/>
        </w:rPr>
        <w:t xml:space="preserve"> oraz z podmiotami wymienionymi w art. 3 ust. 3 ustawy</w:t>
      </w:r>
      <w:r w:rsidRPr="00583F42">
        <w:rPr>
          <w:sz w:val="24"/>
        </w:rPr>
        <w:t>;</w:t>
      </w:r>
    </w:p>
    <w:p w14:paraId="1D40F03F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c)</w:t>
      </w:r>
      <w:r w:rsidRPr="00583F42">
        <w:rPr>
          <w:sz w:val="24"/>
        </w:rPr>
        <w:tab/>
        <w:t xml:space="preserve">utrzymywania kontaktów pomiędzy poszczególnymi komisjami stałymi, a organizacjami pozarządowymi </w:t>
      </w:r>
      <w:r w:rsidRPr="00583F42">
        <w:rPr>
          <w:bCs/>
          <w:sz w:val="24"/>
        </w:rPr>
        <w:t xml:space="preserve">oraz podmiotami wymienionymi w art. 3 ust. 3 ustawy </w:t>
      </w:r>
      <w:r w:rsidRPr="00583F42">
        <w:rPr>
          <w:sz w:val="24"/>
        </w:rPr>
        <w:t>realizującymi zadania w obszarach będących jednocześnie obszarami działalności komisji;</w:t>
      </w:r>
    </w:p>
    <w:p w14:paraId="5F4D716F" w14:textId="77777777" w:rsidR="00D51FD6" w:rsidRPr="00583F42" w:rsidRDefault="00D51FD6" w:rsidP="00583F42">
      <w:pPr>
        <w:autoSpaceDE w:val="0"/>
        <w:spacing w:after="6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d)</w:t>
      </w:r>
      <w:r w:rsidRPr="00583F42">
        <w:rPr>
          <w:sz w:val="24"/>
        </w:rPr>
        <w:tab/>
        <w:t xml:space="preserve">ustalania w ramach rocznych programów współpracy priorytetowych zadań publicznych przewidzianych do realizacji wspólnie z organizacjami pozarządowymi </w:t>
      </w:r>
      <w:r w:rsidRPr="00583F42">
        <w:rPr>
          <w:bCs/>
          <w:sz w:val="24"/>
        </w:rPr>
        <w:t>oraz z podmiotami, wymienionymi w art. 3 ust. 3 ustawy</w:t>
      </w:r>
      <w:r w:rsidRPr="00583F42">
        <w:rPr>
          <w:sz w:val="24"/>
        </w:rPr>
        <w:t>;</w:t>
      </w:r>
    </w:p>
    <w:p w14:paraId="39059348" w14:textId="77777777" w:rsidR="00D51FD6" w:rsidRPr="00583F42" w:rsidRDefault="00D51FD6" w:rsidP="00583F42">
      <w:pPr>
        <w:autoSpaceDE w:val="0"/>
        <w:spacing w:after="6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2)</w:t>
      </w:r>
      <w:r w:rsidRPr="00583F42">
        <w:rPr>
          <w:sz w:val="24"/>
        </w:rPr>
        <w:tab/>
        <w:t>Wójt Gminy Fajsławice, w zakresie:</w:t>
      </w:r>
    </w:p>
    <w:p w14:paraId="25EFF079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a)</w:t>
      </w:r>
      <w:r w:rsidRPr="00583F42">
        <w:rPr>
          <w:sz w:val="24"/>
        </w:rPr>
        <w:tab/>
        <w:t xml:space="preserve">dysponowania środkami wydzielonymi w budżecie Gminy na współpracę z organizacjami pozarządowymi </w:t>
      </w:r>
      <w:r w:rsidRPr="00583F42">
        <w:rPr>
          <w:bCs/>
          <w:sz w:val="24"/>
        </w:rPr>
        <w:t>oraz z podmiotami wymienionymi w art. 3 ust. 3 ustawy, z</w:t>
      </w:r>
      <w:r w:rsidRPr="00583F42">
        <w:rPr>
          <w:sz w:val="24"/>
        </w:rPr>
        <w:t>godnie z obowiązującymi przepisami,</w:t>
      </w:r>
    </w:p>
    <w:p w14:paraId="00E91818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b)</w:t>
      </w:r>
      <w:r w:rsidRPr="00583F42">
        <w:rPr>
          <w:sz w:val="24"/>
        </w:rPr>
        <w:tab/>
        <w:t>kontroli i oceny stanu realizacji zleconych zadań pod względem finansowym i merytorycznym;</w:t>
      </w:r>
    </w:p>
    <w:p w14:paraId="094E04CC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3)</w:t>
      </w:r>
      <w:r w:rsidRPr="00583F42">
        <w:rPr>
          <w:sz w:val="24"/>
        </w:rPr>
        <w:tab/>
        <w:t>koordynator ds. współpracy z organizacjami pozarządowymi powołany przez Wójta Gminy Fajsławice w zakresie:</w:t>
      </w:r>
    </w:p>
    <w:p w14:paraId="111AC2CE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a)</w:t>
      </w:r>
      <w:r w:rsidRPr="00583F42">
        <w:rPr>
          <w:sz w:val="24"/>
        </w:rPr>
        <w:tab/>
        <w:t>koordynowania współpracy,</w:t>
      </w:r>
    </w:p>
    <w:p w14:paraId="4AB01CC2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b)</w:t>
      </w:r>
      <w:r w:rsidRPr="00583F42">
        <w:rPr>
          <w:sz w:val="24"/>
        </w:rPr>
        <w:tab/>
        <w:t>utrzymania bieżących kontaktów pomiędzy Gminą, a organizacjami pozarządowymi i</w:t>
      </w:r>
      <w:r w:rsidRPr="00583F42">
        <w:rPr>
          <w:bCs/>
          <w:sz w:val="24"/>
        </w:rPr>
        <w:t xml:space="preserve"> podmiotami wymienionymi w art. 3 ust. 3 ustawy</w:t>
      </w:r>
      <w:r w:rsidRPr="00583F42">
        <w:rPr>
          <w:sz w:val="24"/>
        </w:rPr>
        <w:t>;</w:t>
      </w:r>
    </w:p>
    <w:p w14:paraId="614C1E58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c)</w:t>
      </w:r>
      <w:r w:rsidRPr="00583F42">
        <w:rPr>
          <w:sz w:val="24"/>
        </w:rPr>
        <w:tab/>
        <w:t>inicjowania wspólnych przedsięwzięć;</w:t>
      </w:r>
    </w:p>
    <w:p w14:paraId="403512A6" w14:textId="77777777" w:rsidR="00D51FD6" w:rsidRPr="00583F42" w:rsidRDefault="00D51FD6" w:rsidP="00583F42">
      <w:pPr>
        <w:autoSpaceDE w:val="0"/>
        <w:spacing w:after="6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d)</w:t>
      </w:r>
      <w:r w:rsidRPr="00583F42">
        <w:rPr>
          <w:sz w:val="24"/>
        </w:rPr>
        <w:tab/>
        <w:t xml:space="preserve">oceny wniosków organizacji pozarządowych </w:t>
      </w:r>
      <w:r w:rsidRPr="00583F42">
        <w:rPr>
          <w:bCs/>
          <w:sz w:val="24"/>
        </w:rPr>
        <w:t>oraz podmiotów wymienionych w art. 3 ust. 3 ustawy</w:t>
      </w:r>
      <w:r w:rsidRPr="00583F42">
        <w:rPr>
          <w:sz w:val="24"/>
        </w:rPr>
        <w:t xml:space="preserve"> pod względem formalnym.</w:t>
      </w:r>
    </w:p>
    <w:p w14:paraId="4F194DBC" w14:textId="77777777" w:rsidR="00D51FD6" w:rsidRPr="00583F42" w:rsidRDefault="00D51FD6" w:rsidP="00583F42">
      <w:pPr>
        <w:autoSpaceDE w:val="0"/>
        <w:spacing w:after="120"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2.</w:t>
      </w:r>
      <w:r w:rsidRPr="00583F42">
        <w:rPr>
          <w:sz w:val="24"/>
        </w:rPr>
        <w:tab/>
        <w:t>W realizację Programu zaangażowane będą działające na terenie Gminy Fajsławice organizacje pozarządowe oraz podmioty</w:t>
      </w:r>
      <w:r w:rsidRPr="00583F42">
        <w:rPr>
          <w:bCs/>
          <w:sz w:val="24"/>
        </w:rPr>
        <w:t xml:space="preserve"> wymienione w art. 3 ust. 3 ustawy.</w:t>
      </w:r>
    </w:p>
    <w:p w14:paraId="18C80090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Cs/>
          <w:szCs w:val="24"/>
        </w:rPr>
      </w:pPr>
    </w:p>
    <w:p w14:paraId="4BCA50EE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10</w:t>
      </w:r>
    </w:p>
    <w:p w14:paraId="2B8F9247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Wysokość środków planowanych na realizację Programu</w:t>
      </w:r>
    </w:p>
    <w:p w14:paraId="3DEB8323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11</w:t>
      </w:r>
    </w:p>
    <w:p w14:paraId="0F12AB49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bCs/>
          <w:sz w:val="24"/>
        </w:rPr>
      </w:pPr>
      <w:r w:rsidRPr="00583F42">
        <w:rPr>
          <w:bCs/>
          <w:sz w:val="24"/>
        </w:rPr>
        <w:t>1.</w:t>
      </w:r>
      <w:r w:rsidRPr="00583F42">
        <w:rPr>
          <w:bCs/>
          <w:sz w:val="24"/>
        </w:rPr>
        <w:tab/>
        <w:t xml:space="preserve">Na realizację Programu, w części dotyczącej zlecenia realizacji zadań publicznych, planuje się przeznaczyć ok. </w:t>
      </w:r>
      <w:r w:rsidRPr="00583F42">
        <w:rPr>
          <w:b/>
          <w:bCs/>
          <w:sz w:val="24"/>
        </w:rPr>
        <w:t>150 000 złotych (słownie: sto pięćdziesiąt tysięcy złotych)</w:t>
      </w:r>
      <w:r w:rsidRPr="00583F42">
        <w:rPr>
          <w:bCs/>
          <w:sz w:val="24"/>
        </w:rPr>
        <w:t>.</w:t>
      </w:r>
    </w:p>
    <w:p w14:paraId="5A41D3A1" w14:textId="77777777" w:rsidR="00D51FD6" w:rsidRPr="00583F42" w:rsidRDefault="00D51FD6" w:rsidP="00583F42">
      <w:pPr>
        <w:autoSpaceDE w:val="0"/>
        <w:spacing w:line="320" w:lineRule="exact"/>
        <w:ind w:left="568" w:right="567" w:hanging="284"/>
        <w:rPr>
          <w:bCs/>
          <w:sz w:val="24"/>
        </w:rPr>
      </w:pPr>
      <w:r w:rsidRPr="00583F42">
        <w:rPr>
          <w:bCs/>
          <w:sz w:val="24"/>
        </w:rPr>
        <w:t>2.</w:t>
      </w:r>
      <w:r w:rsidRPr="00583F42">
        <w:rPr>
          <w:bCs/>
          <w:sz w:val="24"/>
        </w:rPr>
        <w:tab/>
        <w:t>Środki finansowe przekazywanie będą organizacjom pozarządowym oraz podmiotom            wymienionym w art. 3 ust. 3 ustawy na podstawie umowy zawartej zgodnie z przepisami ustawy o działalności pożytku publicznego i o wolontariacie.</w:t>
      </w:r>
    </w:p>
    <w:p w14:paraId="2A60A59A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rPr>
          <w:bCs/>
          <w:sz w:val="24"/>
        </w:rPr>
      </w:pPr>
    </w:p>
    <w:p w14:paraId="58BDBDD1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11</w:t>
      </w:r>
    </w:p>
    <w:p w14:paraId="0227CF99" w14:textId="77777777" w:rsidR="00D51FD6" w:rsidRPr="00583F42" w:rsidRDefault="00D51FD6" w:rsidP="00583F42">
      <w:pPr>
        <w:autoSpaceDE w:val="0"/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Sposób oceny realizacji Programu</w:t>
      </w:r>
    </w:p>
    <w:p w14:paraId="4C53DDCC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12</w:t>
      </w:r>
    </w:p>
    <w:p w14:paraId="4870C450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1. Realizacja Programu jest poddana ewaluacji, rozumianej jako planowane działanie, mające na celu ocenę realizacji wykonania Programu.</w:t>
      </w:r>
    </w:p>
    <w:p w14:paraId="2927FC71" w14:textId="77777777" w:rsidR="00D51FD6" w:rsidRPr="00583F42" w:rsidRDefault="000A79B1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2. Celem ewaluacji za rok 2023</w:t>
      </w:r>
      <w:r w:rsidR="00D51FD6" w:rsidRPr="00583F42">
        <w:rPr>
          <w:sz w:val="24"/>
        </w:rPr>
        <w:t xml:space="preserve"> będzie ocena wpływu Programu na wzmocnienie organizacji partnerstwa. </w:t>
      </w:r>
    </w:p>
    <w:p w14:paraId="7E0C4A8C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3. Ustala się następujące wskaźniki niezbędne do oceny realizacji Programu:</w:t>
      </w:r>
    </w:p>
    <w:p w14:paraId="3894D259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1) liczba ogłoszonych konkursów ofert;</w:t>
      </w:r>
    </w:p>
    <w:p w14:paraId="405672FA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2) liczba ofert złożonych w otwartych konkursach ofert, w tym liczba organizacji pozarządowych;</w:t>
      </w:r>
    </w:p>
    <w:p w14:paraId="4F85C812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3) liczba zawartych umów na realizację zadania publicznego, w tym liczba organizacji pozarządowych;</w:t>
      </w:r>
    </w:p>
    <w:p w14:paraId="5A593FEA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4) liczba umów, które nie zostały zrealizowane;</w:t>
      </w:r>
    </w:p>
    <w:p w14:paraId="2CF5EAFF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5) wysokość udzielonych dotacji w poszczególnych obszarach;</w:t>
      </w:r>
    </w:p>
    <w:p w14:paraId="7144FD32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sz w:val="24"/>
        </w:rPr>
      </w:pPr>
      <w:r w:rsidRPr="00583F42">
        <w:rPr>
          <w:sz w:val="24"/>
        </w:rPr>
        <w:t>6) liczba ofert wspólnie złożonych przez organizacje pozarządowe</w:t>
      </w:r>
    </w:p>
    <w:p w14:paraId="7EB248B8" w14:textId="77777777" w:rsidR="00D51FD6" w:rsidRPr="00583F42" w:rsidRDefault="00D51FD6" w:rsidP="00583F42">
      <w:pPr>
        <w:autoSpaceDE w:val="0"/>
        <w:spacing w:line="320" w:lineRule="exact"/>
        <w:ind w:left="567" w:right="567" w:hanging="284"/>
        <w:rPr>
          <w:sz w:val="24"/>
        </w:rPr>
      </w:pPr>
      <w:r w:rsidRPr="00583F42">
        <w:rPr>
          <w:sz w:val="24"/>
        </w:rPr>
        <w:t>4.</w:t>
      </w:r>
      <w:r w:rsidRPr="00583F42">
        <w:rPr>
          <w:sz w:val="24"/>
        </w:rPr>
        <w:tab/>
        <w:t xml:space="preserve">Uwagi, wnioski i propozycje dotyczące bieżącej realizacji Programu w trakcie roku budżetowego mogą być zgłoszone Wójtowi Gminy Fajsławice podczas spotkań z organizacjami pozarządowymi </w:t>
      </w:r>
      <w:r w:rsidRPr="00583F42">
        <w:rPr>
          <w:bCs/>
          <w:sz w:val="24"/>
        </w:rPr>
        <w:t>oraz podmiotami wymienionymi w art. 3 ust. 3 ustawy</w:t>
      </w:r>
      <w:r w:rsidRPr="00583F42">
        <w:rPr>
          <w:sz w:val="24"/>
        </w:rPr>
        <w:t xml:space="preserve"> oraz bezpośrednio koordynatorowi ds. współpracy.</w:t>
      </w:r>
    </w:p>
    <w:p w14:paraId="189CA7DE" w14:textId="77777777" w:rsidR="00D51FD6" w:rsidRPr="00583F42" w:rsidRDefault="00D51FD6" w:rsidP="00583F42">
      <w:pPr>
        <w:autoSpaceDE w:val="0"/>
        <w:spacing w:line="320" w:lineRule="exact"/>
        <w:ind w:left="568" w:right="567" w:hanging="284"/>
        <w:rPr>
          <w:sz w:val="24"/>
        </w:rPr>
      </w:pPr>
      <w:r w:rsidRPr="00583F42">
        <w:rPr>
          <w:sz w:val="24"/>
        </w:rPr>
        <w:t>5.</w:t>
      </w:r>
      <w:r w:rsidRPr="00583F42">
        <w:rPr>
          <w:sz w:val="24"/>
        </w:rPr>
        <w:tab/>
        <w:t>Organizacje pozarządowe</w:t>
      </w:r>
      <w:r w:rsidRPr="00583F42">
        <w:rPr>
          <w:bCs/>
          <w:sz w:val="24"/>
        </w:rPr>
        <w:t xml:space="preserve"> oraz podmioty wymienione w art. 3 ust. 3 ustawy</w:t>
      </w:r>
      <w:r w:rsidRPr="00583F42">
        <w:rPr>
          <w:sz w:val="24"/>
        </w:rPr>
        <w:t xml:space="preserve"> w okresie otrzymywania dotacji są zobowiązane do informowania Gminy o przebiegu realizacji wspólnych przedsięwzięć.</w:t>
      </w:r>
    </w:p>
    <w:p w14:paraId="4CE0AE37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rPr>
          <w:rFonts w:eastAsia="Times New Roman"/>
          <w:b/>
          <w:bCs/>
          <w:szCs w:val="24"/>
        </w:rPr>
      </w:pPr>
    </w:p>
    <w:p w14:paraId="62884128" w14:textId="77777777" w:rsidR="00D51FD6" w:rsidRPr="00583F42" w:rsidRDefault="00D51FD6" w:rsidP="00583F42">
      <w:pPr>
        <w:pStyle w:val="Nagwek21"/>
        <w:keepNext/>
        <w:spacing w:line="320" w:lineRule="exact"/>
        <w:ind w:left="567" w:right="567"/>
        <w:jc w:val="center"/>
        <w:rPr>
          <w:rFonts w:eastAsia="Times New Roman"/>
          <w:b/>
          <w:bCs/>
          <w:szCs w:val="24"/>
        </w:rPr>
      </w:pPr>
      <w:r w:rsidRPr="00583F42">
        <w:rPr>
          <w:rFonts w:eastAsia="Times New Roman"/>
          <w:b/>
          <w:bCs/>
          <w:szCs w:val="24"/>
        </w:rPr>
        <w:t>Rozdział 12</w:t>
      </w:r>
    </w:p>
    <w:p w14:paraId="203878D2" w14:textId="77777777" w:rsidR="00D51FD6" w:rsidRPr="00583F42" w:rsidRDefault="00D51FD6" w:rsidP="00583F42">
      <w:pPr>
        <w:spacing w:after="120" w:line="320" w:lineRule="exact"/>
        <w:ind w:left="567" w:right="567"/>
        <w:jc w:val="center"/>
        <w:rPr>
          <w:b/>
          <w:sz w:val="24"/>
        </w:rPr>
      </w:pPr>
      <w:r w:rsidRPr="00583F42">
        <w:rPr>
          <w:b/>
          <w:sz w:val="24"/>
        </w:rPr>
        <w:t>Sposób tworzenia Programu oraz przebieg konsultacji</w:t>
      </w:r>
    </w:p>
    <w:p w14:paraId="317FC93C" w14:textId="77777777" w:rsidR="00D51FD6" w:rsidRPr="00583F42" w:rsidRDefault="00D51FD6" w:rsidP="00583F42">
      <w:pPr>
        <w:autoSpaceDE w:val="0"/>
        <w:spacing w:after="60" w:line="320" w:lineRule="exact"/>
        <w:ind w:left="567" w:right="567"/>
        <w:jc w:val="center"/>
        <w:rPr>
          <w:b/>
          <w:bCs/>
          <w:sz w:val="24"/>
        </w:rPr>
      </w:pPr>
      <w:r w:rsidRPr="00583F42">
        <w:rPr>
          <w:b/>
          <w:bCs/>
          <w:sz w:val="24"/>
        </w:rPr>
        <w:t>§ 13</w:t>
      </w:r>
    </w:p>
    <w:p w14:paraId="0E57DE70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t xml:space="preserve">1. Projekt Programu współpracy z organizacjami pozarządowymi na </w:t>
      </w:r>
      <w:r w:rsidR="000A79B1" w:rsidRPr="00583F42">
        <w:rPr>
          <w:bCs/>
          <w:sz w:val="24"/>
        </w:rPr>
        <w:t>2023</w:t>
      </w:r>
      <w:r w:rsidRPr="00583F42">
        <w:rPr>
          <w:bCs/>
          <w:sz w:val="24"/>
        </w:rPr>
        <w:t xml:space="preserve"> r. powstał na bazie Programu współpracy na</w:t>
      </w:r>
      <w:r w:rsidR="000A79B1" w:rsidRPr="00583F42">
        <w:rPr>
          <w:bCs/>
          <w:sz w:val="24"/>
        </w:rPr>
        <w:t xml:space="preserve"> 2022</w:t>
      </w:r>
      <w:r w:rsidRPr="00583F42">
        <w:rPr>
          <w:bCs/>
          <w:sz w:val="24"/>
        </w:rPr>
        <w:t xml:space="preserve"> r. z uwzględnieniem zmian wynikających ze  znowelizowanej ustawy o działalności pożytku publicznego i o wolontariacie oraz z uwzgl</w:t>
      </w:r>
      <w:r w:rsidR="000A79B1" w:rsidRPr="00583F42">
        <w:rPr>
          <w:bCs/>
          <w:sz w:val="24"/>
        </w:rPr>
        <w:t xml:space="preserve">ędnieniem środków finansowych </w:t>
      </w:r>
      <w:r w:rsidRPr="00583F42">
        <w:rPr>
          <w:bCs/>
          <w:sz w:val="24"/>
        </w:rPr>
        <w:t xml:space="preserve">planowanych w projekcie budżetu na rok </w:t>
      </w:r>
      <w:r w:rsidR="000A79B1" w:rsidRPr="00583F42">
        <w:rPr>
          <w:bCs/>
          <w:sz w:val="24"/>
        </w:rPr>
        <w:t>2023</w:t>
      </w:r>
      <w:r w:rsidRPr="00583F42">
        <w:rPr>
          <w:bCs/>
          <w:sz w:val="24"/>
        </w:rPr>
        <w:t>.</w:t>
      </w:r>
    </w:p>
    <w:p w14:paraId="5BFD27C8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t>2. Tworzenie Programu przebiegało w następujący sposób:</w:t>
      </w:r>
    </w:p>
    <w:p w14:paraId="19EC0D3C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lastRenderedPageBreak/>
        <w:t>1) opracowanie projektu Programu;</w:t>
      </w:r>
    </w:p>
    <w:p w14:paraId="0FC467A7" w14:textId="146F006F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t>2) skierowanie projektu Programu do konsultacji, których szczegóły określa u</w:t>
      </w:r>
      <w:r w:rsidR="00583F42">
        <w:rPr>
          <w:bCs/>
          <w:sz w:val="24"/>
        </w:rPr>
        <w:t>chwała Nr </w:t>
      </w:r>
      <w:r w:rsidRPr="00583F42">
        <w:rPr>
          <w:bCs/>
          <w:sz w:val="24"/>
        </w:rPr>
        <w:t xml:space="preserve">L/200/2010 Rady Gminy Fajsławice z dnia 6 października 2010 r. w sprawie określenia szczegółowego sposobu konsultowania z organizacjami pozarządowymi i podmiotami wymienionymi w art. 3 ust. 3 ustawy o działalności pożytku publicznego i o wolontariacie projektów aktów prawa miejscowego w dziedzinach dotyczących działalności statutowej tych organizacji, w trybie </w:t>
      </w:r>
      <w:r w:rsidRPr="00583F42">
        <w:rPr>
          <w:sz w:val="24"/>
        </w:rPr>
        <w:t>pisemnego wyrażania opinii na temat projektu w t</w:t>
      </w:r>
      <w:r w:rsidR="00F47B0F" w:rsidRPr="00583F42">
        <w:rPr>
          <w:sz w:val="24"/>
        </w:rPr>
        <w:t>erminie od 4 października do 18 paździer</w:t>
      </w:r>
      <w:r w:rsidR="000A79B1" w:rsidRPr="00583F42">
        <w:rPr>
          <w:sz w:val="24"/>
        </w:rPr>
        <w:t>nika 202</w:t>
      </w:r>
      <w:r w:rsidR="00A50C19">
        <w:rPr>
          <w:sz w:val="24"/>
        </w:rPr>
        <w:t>2</w:t>
      </w:r>
      <w:r w:rsidRPr="00583F42">
        <w:rPr>
          <w:sz w:val="24"/>
        </w:rPr>
        <w:t>r. Z przebiegu konsultacji sporządzony został protokół zawierający informację o formie, terminie i przedmiocie konsultacji oraz o wynikach i podmiotach biorących udział w konsultacjach.</w:t>
      </w:r>
    </w:p>
    <w:p w14:paraId="7CC935A0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t>3) przedłożenie projektu Programu Radzie Gminy</w:t>
      </w:r>
      <w:r w:rsidR="000A79B1" w:rsidRPr="00583F42">
        <w:rPr>
          <w:bCs/>
          <w:sz w:val="24"/>
        </w:rPr>
        <w:t xml:space="preserve"> Fajsławice</w:t>
      </w:r>
      <w:r w:rsidRPr="00583F42">
        <w:rPr>
          <w:bCs/>
          <w:sz w:val="24"/>
        </w:rPr>
        <w:t>;</w:t>
      </w:r>
    </w:p>
    <w:p w14:paraId="4E1B31A9" w14:textId="77777777" w:rsidR="00D51FD6" w:rsidRPr="00583F42" w:rsidRDefault="00D51FD6" w:rsidP="00583F42">
      <w:pPr>
        <w:autoSpaceDE w:val="0"/>
        <w:spacing w:line="320" w:lineRule="exact"/>
        <w:ind w:left="567" w:right="567"/>
        <w:rPr>
          <w:bCs/>
          <w:sz w:val="24"/>
        </w:rPr>
      </w:pPr>
      <w:r w:rsidRPr="00583F42">
        <w:rPr>
          <w:bCs/>
          <w:sz w:val="24"/>
        </w:rPr>
        <w:t>4) podjęcie uchwały w sprawie uchwalenia Programu przez Radę Gminy</w:t>
      </w:r>
      <w:r w:rsidR="000A79B1" w:rsidRPr="00583F42">
        <w:rPr>
          <w:bCs/>
          <w:sz w:val="24"/>
        </w:rPr>
        <w:t xml:space="preserve"> Fajsławice</w:t>
      </w:r>
      <w:r w:rsidRPr="00583F42">
        <w:rPr>
          <w:bCs/>
          <w:sz w:val="24"/>
        </w:rPr>
        <w:t>.</w:t>
      </w:r>
    </w:p>
    <w:p w14:paraId="044D0806" w14:textId="77777777" w:rsidR="00D51FD6" w:rsidRPr="00583F42" w:rsidRDefault="00D51FD6" w:rsidP="00D51FD6">
      <w:pPr>
        <w:spacing w:line="320" w:lineRule="exact"/>
        <w:ind w:left="567" w:right="567"/>
        <w:rPr>
          <w:sz w:val="24"/>
        </w:rPr>
      </w:pPr>
    </w:p>
    <w:p w14:paraId="1A3989AD" w14:textId="77777777" w:rsidR="00D51FD6" w:rsidRDefault="00D51FD6" w:rsidP="00D51FD6"/>
    <w:p w14:paraId="2C636DDE" w14:textId="77777777" w:rsidR="00D51FD6" w:rsidRDefault="00D51FD6" w:rsidP="00D51FD6"/>
    <w:p w14:paraId="7D7AA414" w14:textId="77777777" w:rsidR="00D51FD6" w:rsidRDefault="00D51FD6" w:rsidP="00D51FD6"/>
    <w:p w14:paraId="64F58993" w14:textId="77777777" w:rsidR="00D51FD6" w:rsidRDefault="00D51FD6" w:rsidP="00D51FD6"/>
    <w:p w14:paraId="3AABC56A" w14:textId="77777777" w:rsidR="00D51FD6" w:rsidRDefault="00D51FD6" w:rsidP="00D51FD6"/>
    <w:p w14:paraId="6AC13465" w14:textId="77777777" w:rsidR="00D51FD6" w:rsidRDefault="00D51FD6" w:rsidP="00D51FD6"/>
    <w:p w14:paraId="1103EC13" w14:textId="77777777" w:rsidR="00D51FD6" w:rsidRDefault="00D51FD6" w:rsidP="00D51FD6"/>
    <w:p w14:paraId="5E843F29" w14:textId="77777777" w:rsidR="00D51FD6" w:rsidRDefault="00D51FD6" w:rsidP="00D51FD6"/>
    <w:p w14:paraId="1277F2D2" w14:textId="77777777" w:rsidR="00D51FD6" w:rsidRDefault="00D51FD6" w:rsidP="00D51FD6"/>
    <w:p w14:paraId="1EAB1D7C" w14:textId="77777777" w:rsidR="00D51FD6" w:rsidRDefault="00D51FD6" w:rsidP="00D51FD6"/>
    <w:p w14:paraId="2596E48E" w14:textId="77777777" w:rsidR="00D51FD6" w:rsidRDefault="00D51FD6" w:rsidP="00D51FD6"/>
    <w:p w14:paraId="28CAF281" w14:textId="77777777" w:rsidR="00D51FD6" w:rsidRDefault="00D51FD6" w:rsidP="00D51FD6"/>
    <w:p w14:paraId="0CC60D51" w14:textId="77777777" w:rsidR="00D51FD6" w:rsidRDefault="00D51FD6" w:rsidP="00D51FD6">
      <w:r>
        <w:t>Sporządził: JK.</w:t>
      </w:r>
    </w:p>
    <w:p w14:paraId="24F996B9" w14:textId="77777777" w:rsidR="00D51FD6" w:rsidRDefault="00D51FD6" w:rsidP="00D51FD6"/>
    <w:p w14:paraId="1617F6D3" w14:textId="77777777" w:rsidR="00A64E93" w:rsidRDefault="00A64E93"/>
    <w:sectPr w:rsidR="00A64E93" w:rsidSect="004171BF">
      <w:headerReference w:type="default" r:id="rId6"/>
      <w:footnotePr>
        <w:numRestart w:val="eachSect"/>
      </w:footnotePr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2FC1" w14:textId="77777777" w:rsidR="00F92514" w:rsidRDefault="00F92514">
      <w:r>
        <w:separator/>
      </w:r>
    </w:p>
  </w:endnote>
  <w:endnote w:type="continuationSeparator" w:id="0">
    <w:p w14:paraId="660231A6" w14:textId="77777777" w:rsidR="00F92514" w:rsidRDefault="00F9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ArialMT">
    <w:charset w:val="EE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5A4C" w14:textId="77777777" w:rsidR="00F92514" w:rsidRDefault="00F92514">
      <w:r>
        <w:separator/>
      </w:r>
    </w:p>
  </w:footnote>
  <w:footnote w:type="continuationSeparator" w:id="0">
    <w:p w14:paraId="585429F6" w14:textId="77777777" w:rsidR="00F92514" w:rsidRDefault="00F9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28024"/>
      <w:docPartObj>
        <w:docPartGallery w:val="Page Numbers (Top of Page)"/>
        <w:docPartUnique/>
      </w:docPartObj>
    </w:sdtPr>
    <w:sdtContent>
      <w:p w14:paraId="6C003924" w14:textId="77777777" w:rsidR="00583F42" w:rsidRDefault="00583F4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F25">
          <w:rPr>
            <w:noProof/>
          </w:rPr>
          <w:t>7</w:t>
        </w:r>
        <w:r>
          <w:fldChar w:fldCharType="end"/>
        </w:r>
      </w:p>
    </w:sdtContent>
  </w:sdt>
  <w:p w14:paraId="5F9CFC9B" w14:textId="77777777" w:rsidR="004171BF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D6"/>
    <w:rsid w:val="000A79B1"/>
    <w:rsid w:val="00101F25"/>
    <w:rsid w:val="001405BB"/>
    <w:rsid w:val="00206AE1"/>
    <w:rsid w:val="003A5FF0"/>
    <w:rsid w:val="003C07BB"/>
    <w:rsid w:val="004C367E"/>
    <w:rsid w:val="00583F42"/>
    <w:rsid w:val="00910A26"/>
    <w:rsid w:val="00917215"/>
    <w:rsid w:val="00A50C19"/>
    <w:rsid w:val="00A64E93"/>
    <w:rsid w:val="00AF6D49"/>
    <w:rsid w:val="00CD5228"/>
    <w:rsid w:val="00D51FD6"/>
    <w:rsid w:val="00F20666"/>
    <w:rsid w:val="00F47B0F"/>
    <w:rsid w:val="00F92514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E58F"/>
  <w15:docId w15:val="{AB94B8D4-2E30-4513-92C6-D77BA20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FD6"/>
    <w:pPr>
      <w:spacing w:line="240" w:lineRule="auto"/>
      <w:jc w:val="both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51F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FD6"/>
    <w:rPr>
      <w:rFonts w:eastAsia="Times New Roman" w:cs="Times New Roman"/>
      <w:szCs w:val="24"/>
      <w:lang w:eastAsia="pl-PL"/>
    </w:rPr>
  </w:style>
  <w:style w:type="paragraph" w:customStyle="1" w:styleId="Nagwek11">
    <w:name w:val="Nagłówek 11"/>
    <w:next w:val="Normalny"/>
    <w:rsid w:val="00D51FD6"/>
    <w:pPr>
      <w:widowControl w:val="0"/>
      <w:suppressAutoHyphens/>
      <w:autoSpaceDE w:val="0"/>
      <w:spacing w:line="240" w:lineRule="auto"/>
    </w:pPr>
    <w:rPr>
      <w:rFonts w:eastAsia="Lucida Sans Unicode" w:cs="Times New Roman"/>
      <w:sz w:val="24"/>
      <w:szCs w:val="20"/>
    </w:rPr>
  </w:style>
  <w:style w:type="paragraph" w:customStyle="1" w:styleId="Nagwek21">
    <w:name w:val="Nagłówek 21"/>
    <w:next w:val="Normalny"/>
    <w:rsid w:val="00D51FD6"/>
    <w:pPr>
      <w:widowControl w:val="0"/>
      <w:suppressAutoHyphens/>
      <w:autoSpaceDE w:val="0"/>
      <w:spacing w:line="240" w:lineRule="auto"/>
    </w:pPr>
    <w:rPr>
      <w:rFonts w:eastAsia="Lucida Sans Unicode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7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3F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F42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2048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Granat</dc:creator>
  <cp:lastModifiedBy>Grzegorz Kosierb</cp:lastModifiedBy>
  <cp:revision>2</cp:revision>
  <cp:lastPrinted>2021-10-04T08:42:00Z</cp:lastPrinted>
  <dcterms:created xsi:type="dcterms:W3CDTF">2022-11-03T11:12:00Z</dcterms:created>
  <dcterms:modified xsi:type="dcterms:W3CDTF">2022-11-03T11:12:00Z</dcterms:modified>
</cp:coreProperties>
</file>