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F7482" w14:textId="3220CC30" w:rsidR="00051FED" w:rsidRPr="003C3BEE" w:rsidRDefault="00051FED" w:rsidP="003C3BEE">
      <w:pPr>
        <w:jc w:val="center"/>
        <w:rPr>
          <w:b/>
          <w:bCs/>
          <w:sz w:val="24"/>
          <w:szCs w:val="24"/>
        </w:rPr>
      </w:pPr>
      <w:r w:rsidRPr="003C3BEE">
        <w:rPr>
          <w:b/>
          <w:bCs/>
          <w:sz w:val="24"/>
          <w:szCs w:val="24"/>
        </w:rPr>
        <w:t>Regulamin konkursu</w:t>
      </w:r>
      <w:r w:rsidR="00AB78AB">
        <w:rPr>
          <w:b/>
          <w:bCs/>
          <w:sz w:val="24"/>
          <w:szCs w:val="24"/>
        </w:rPr>
        <w:t xml:space="preserve"> plastycznego</w:t>
      </w:r>
      <w:r w:rsidRPr="003C3BEE">
        <w:rPr>
          <w:b/>
          <w:bCs/>
          <w:sz w:val="24"/>
          <w:szCs w:val="24"/>
        </w:rPr>
        <w:t xml:space="preserve"> ‘’MOJA BIBLIOTEKA’’</w:t>
      </w:r>
    </w:p>
    <w:p w14:paraId="1213475B" w14:textId="2FBE0F00" w:rsidR="00051FED" w:rsidRPr="003C3BEE" w:rsidRDefault="002B0B55" w:rsidP="00051FED">
      <w:pPr>
        <w:jc w:val="center"/>
        <w:rPr>
          <w:b/>
          <w:bCs/>
        </w:rPr>
      </w:pPr>
      <w:r w:rsidRPr="003C3BEE">
        <w:rPr>
          <w:b/>
          <w:bCs/>
        </w:rPr>
        <w:sym w:font="Symbol" w:char="F064"/>
      </w:r>
      <w:r w:rsidRPr="003C3BEE">
        <w:rPr>
          <w:b/>
          <w:bCs/>
        </w:rPr>
        <w:t xml:space="preserve"> 1</w:t>
      </w:r>
    </w:p>
    <w:p w14:paraId="29522CEC" w14:textId="66E81D41" w:rsidR="002B0B55" w:rsidRDefault="002B0B55" w:rsidP="002B0B55">
      <w:r>
        <w:t>Organizatorem konkursu</w:t>
      </w:r>
      <w:r w:rsidR="00AB78AB">
        <w:t xml:space="preserve"> plastycznego</w:t>
      </w:r>
      <w:r>
        <w:t xml:space="preserve"> ‘’MOJA BIBLIOTEKA’’ jest Gminna Biblioteka Publiczna w Fajsławicach z siedzibą  Fajsławice 96, 21-060 Fajsławice.</w:t>
      </w:r>
    </w:p>
    <w:p w14:paraId="16D99EB7" w14:textId="0DDA0B92" w:rsidR="00710DB8" w:rsidRPr="003C3BEE" w:rsidRDefault="00710DB8" w:rsidP="003C3BEE">
      <w:pPr>
        <w:jc w:val="center"/>
        <w:rPr>
          <w:b/>
          <w:bCs/>
        </w:rPr>
      </w:pPr>
      <w:r w:rsidRPr="003C3BEE">
        <w:rPr>
          <w:b/>
          <w:bCs/>
        </w:rPr>
        <w:sym w:font="Symbol" w:char="F064"/>
      </w:r>
      <w:r w:rsidR="003C3BEE" w:rsidRPr="003C3BEE">
        <w:rPr>
          <w:b/>
          <w:bCs/>
        </w:rPr>
        <w:t xml:space="preserve"> 2</w:t>
      </w:r>
    </w:p>
    <w:p w14:paraId="72C17DF0" w14:textId="0B0E8AC5" w:rsidR="00710DB8" w:rsidRPr="0075370C" w:rsidRDefault="00710DB8" w:rsidP="00710DB8">
      <w:pPr>
        <w:rPr>
          <w:b/>
          <w:bCs/>
          <w:u w:val="single"/>
        </w:rPr>
      </w:pPr>
      <w:r w:rsidRPr="0075370C">
        <w:rPr>
          <w:b/>
          <w:bCs/>
          <w:u w:val="single"/>
        </w:rPr>
        <w:t>Celem konkursu jest:</w:t>
      </w:r>
    </w:p>
    <w:p w14:paraId="47EE5187" w14:textId="55A95C45" w:rsidR="00710DB8" w:rsidRDefault="00710DB8" w:rsidP="003C3BEE">
      <w:pPr>
        <w:pStyle w:val="Akapitzlist"/>
        <w:numPr>
          <w:ilvl w:val="0"/>
          <w:numId w:val="1"/>
        </w:numPr>
        <w:spacing w:after="0"/>
        <w:ind w:left="714" w:hanging="357"/>
      </w:pPr>
      <w:r>
        <w:t>Promocja literatury i czytelnictwa wśród dzieci</w:t>
      </w:r>
      <w:r w:rsidR="003818B5">
        <w:t>.</w:t>
      </w:r>
    </w:p>
    <w:p w14:paraId="3ECB7E42" w14:textId="5692B7FE" w:rsidR="003818B5" w:rsidRPr="003818B5" w:rsidRDefault="003818B5" w:rsidP="003C3BEE">
      <w:pPr>
        <w:pStyle w:val="Akapitzlist"/>
        <w:numPr>
          <w:ilvl w:val="0"/>
          <w:numId w:val="1"/>
        </w:numPr>
        <w:spacing w:after="0"/>
        <w:ind w:left="714" w:hanging="357"/>
        <w:rPr>
          <w:b/>
          <w:bCs/>
        </w:rPr>
      </w:pPr>
      <w:r>
        <w:t>Promocja  działalności GBP w</w:t>
      </w:r>
      <w:r w:rsidRPr="003818B5">
        <w:t xml:space="preserve"> Fajsławicach</w:t>
      </w:r>
    </w:p>
    <w:p w14:paraId="4B9F0B16" w14:textId="5D45AA77" w:rsidR="00710DB8" w:rsidRDefault="00710DB8" w:rsidP="003C3BEE">
      <w:pPr>
        <w:pStyle w:val="Akapitzlist"/>
        <w:numPr>
          <w:ilvl w:val="0"/>
          <w:numId w:val="1"/>
        </w:numPr>
        <w:spacing w:after="0"/>
        <w:ind w:left="714" w:hanging="357"/>
      </w:pPr>
      <w:r>
        <w:t>Rozbudzanie aktywności plastycznej</w:t>
      </w:r>
      <w:r w:rsidR="003818B5">
        <w:t xml:space="preserve"> oraz </w:t>
      </w:r>
      <w:r w:rsidR="003818B5">
        <w:rPr>
          <w:rStyle w:val="hgkelc"/>
        </w:rPr>
        <w:t>wrażliwości estetycznej dzieci.</w:t>
      </w:r>
    </w:p>
    <w:p w14:paraId="00568847" w14:textId="4BF2C484" w:rsidR="003818B5" w:rsidRDefault="003818B5" w:rsidP="003C3BEE">
      <w:pPr>
        <w:pStyle w:val="Akapitzlist"/>
        <w:numPr>
          <w:ilvl w:val="0"/>
          <w:numId w:val="1"/>
        </w:numPr>
        <w:spacing w:after="0"/>
        <w:ind w:left="714" w:hanging="357"/>
      </w:pPr>
      <w:r>
        <w:t>Budowanie łączności młodych czytelników z biblioteką.</w:t>
      </w:r>
    </w:p>
    <w:p w14:paraId="3B69C90E" w14:textId="54A98A8B" w:rsidR="003818B5" w:rsidRDefault="003818B5" w:rsidP="003C3BEE">
      <w:pPr>
        <w:pStyle w:val="Akapitzlist"/>
        <w:numPr>
          <w:ilvl w:val="0"/>
          <w:numId w:val="1"/>
        </w:numPr>
        <w:spacing w:after="0"/>
        <w:ind w:left="714" w:hanging="357"/>
      </w:pPr>
      <w:r>
        <w:t>Zachęcenie dzieci i młodzieży do czytania książek.</w:t>
      </w:r>
    </w:p>
    <w:p w14:paraId="0734E53E" w14:textId="26AC8FA1" w:rsidR="003818B5" w:rsidRPr="003C3BEE" w:rsidRDefault="002D7D57" w:rsidP="002D7D57">
      <w:pPr>
        <w:jc w:val="center"/>
        <w:rPr>
          <w:b/>
          <w:bCs/>
        </w:rPr>
      </w:pPr>
      <w:r w:rsidRPr="003C3BEE">
        <w:rPr>
          <w:b/>
          <w:bCs/>
        </w:rPr>
        <w:sym w:font="Symbol" w:char="F064"/>
      </w:r>
      <w:r w:rsidRPr="003C3BEE">
        <w:rPr>
          <w:b/>
          <w:bCs/>
        </w:rPr>
        <w:t xml:space="preserve"> </w:t>
      </w:r>
      <w:r w:rsidR="003C3BEE" w:rsidRPr="003C3BEE">
        <w:rPr>
          <w:b/>
          <w:bCs/>
        </w:rPr>
        <w:t>3</w:t>
      </w:r>
    </w:p>
    <w:p w14:paraId="65E6AF8A" w14:textId="34D94A17" w:rsidR="002D7D57" w:rsidRPr="0075370C" w:rsidRDefault="002D7D57" w:rsidP="002D7D57">
      <w:pPr>
        <w:rPr>
          <w:b/>
          <w:bCs/>
          <w:u w:val="single"/>
        </w:rPr>
      </w:pPr>
      <w:r w:rsidRPr="0075370C">
        <w:rPr>
          <w:b/>
          <w:bCs/>
          <w:u w:val="single"/>
        </w:rPr>
        <w:t>Zasady uczestnictwa:</w:t>
      </w:r>
    </w:p>
    <w:p w14:paraId="0EFC2C66" w14:textId="721DFBA4" w:rsidR="002D7D57" w:rsidRDefault="002D7D57" w:rsidP="003C3BEE">
      <w:pPr>
        <w:pStyle w:val="Akapitzlist"/>
        <w:numPr>
          <w:ilvl w:val="0"/>
          <w:numId w:val="2"/>
        </w:numPr>
        <w:spacing w:after="0"/>
      </w:pPr>
      <w:r>
        <w:t xml:space="preserve">Konkurs adresowany jest do dzieci  </w:t>
      </w:r>
      <w:r w:rsidRPr="00E707F8">
        <w:rPr>
          <w:b/>
          <w:bCs/>
        </w:rPr>
        <w:t>klas I-III</w:t>
      </w:r>
      <w:r>
        <w:t xml:space="preserve"> szkół podstawowych na terenie gminy Fajsławice.</w:t>
      </w:r>
    </w:p>
    <w:p w14:paraId="034BC482" w14:textId="2F225DC4" w:rsidR="002D7D57" w:rsidRDefault="002D7D57" w:rsidP="003C3BEE">
      <w:pPr>
        <w:pStyle w:val="Akapitzlist"/>
        <w:numPr>
          <w:ilvl w:val="0"/>
          <w:numId w:val="2"/>
        </w:numPr>
        <w:spacing w:after="0"/>
      </w:pPr>
      <w:r>
        <w:t>Prace nadesłane na Konkurs muszą być pracami własnymi</w:t>
      </w:r>
      <w:r w:rsidR="00E707F8">
        <w:t>.</w:t>
      </w:r>
    </w:p>
    <w:p w14:paraId="7B2B7CFE" w14:textId="3B106FB9" w:rsidR="002D7D57" w:rsidRDefault="002D7D57" w:rsidP="003C3BEE">
      <w:pPr>
        <w:pStyle w:val="Akapitzlist"/>
        <w:numPr>
          <w:ilvl w:val="0"/>
          <w:numId w:val="2"/>
        </w:numPr>
        <w:spacing w:after="0"/>
      </w:pPr>
      <w:r>
        <w:t xml:space="preserve">Uczestnik konkursu ma za zadanie wykonać 1 pracę w </w:t>
      </w:r>
      <w:r w:rsidRPr="00E707F8">
        <w:rPr>
          <w:b/>
          <w:bCs/>
        </w:rPr>
        <w:t>formacie A4</w:t>
      </w:r>
      <w:r>
        <w:t>, w dowolnej technice o tematyce ‘’Moja Biblioteka’’.</w:t>
      </w:r>
    </w:p>
    <w:p w14:paraId="009ACF1F" w14:textId="57430D34" w:rsidR="00BF2E2D" w:rsidRDefault="00BF2E2D" w:rsidP="003C3BEE">
      <w:pPr>
        <w:pStyle w:val="Akapitzlist"/>
        <w:numPr>
          <w:ilvl w:val="0"/>
          <w:numId w:val="2"/>
        </w:numPr>
        <w:spacing w:after="0"/>
      </w:pPr>
      <w:r>
        <w:t>Każda praca konkursowa musi być opatrzona na odwrocie następującymi informacjami:</w:t>
      </w:r>
    </w:p>
    <w:p w14:paraId="425E70C3" w14:textId="7EB8B358" w:rsidR="00BF2E2D" w:rsidRPr="00E707F8" w:rsidRDefault="00BF2E2D" w:rsidP="003C3BEE">
      <w:pPr>
        <w:spacing w:after="0"/>
        <w:ind w:left="360" w:firstLine="348"/>
        <w:rPr>
          <w:b/>
          <w:bCs/>
        </w:rPr>
      </w:pPr>
      <w:r w:rsidRPr="00E707F8">
        <w:rPr>
          <w:b/>
          <w:bCs/>
        </w:rPr>
        <w:t>Imię i nazwisko autora, klasa, nazwa szkoły,  Imię i nazwisko opiekuna.</w:t>
      </w:r>
    </w:p>
    <w:p w14:paraId="0EC52677" w14:textId="3C61617F" w:rsidR="00BF2E2D" w:rsidRDefault="00BF2E2D" w:rsidP="00BF2E2D">
      <w:pPr>
        <w:spacing w:after="0"/>
        <w:ind w:left="360" w:firstLine="348"/>
      </w:pPr>
    </w:p>
    <w:p w14:paraId="7EE61CCD" w14:textId="6588F128" w:rsidR="00BF2E2D" w:rsidRPr="003C3BEE" w:rsidRDefault="00BF2E2D" w:rsidP="00BF2E2D">
      <w:pPr>
        <w:spacing w:after="0"/>
        <w:ind w:left="3900" w:firstLine="348"/>
        <w:rPr>
          <w:b/>
          <w:bCs/>
        </w:rPr>
      </w:pPr>
      <w:r w:rsidRPr="003C3BEE">
        <w:rPr>
          <w:b/>
          <w:bCs/>
        </w:rPr>
        <w:sym w:font="Symbol" w:char="F064"/>
      </w:r>
      <w:r w:rsidR="003C3BEE" w:rsidRPr="003C3BEE">
        <w:rPr>
          <w:b/>
          <w:bCs/>
        </w:rPr>
        <w:t xml:space="preserve"> 4</w:t>
      </w:r>
    </w:p>
    <w:p w14:paraId="2EC8F671" w14:textId="400244BA" w:rsidR="00BF2E2D" w:rsidRDefault="00BF2E2D" w:rsidP="00BF2E2D">
      <w:pPr>
        <w:spacing w:after="0"/>
      </w:pPr>
      <w:r w:rsidRPr="0075370C">
        <w:rPr>
          <w:b/>
          <w:bCs/>
          <w:u w:val="single"/>
        </w:rPr>
        <w:t>Termin nadesłania prac</w:t>
      </w:r>
      <w:r>
        <w:t xml:space="preserve">: prace należy zgłaszać </w:t>
      </w:r>
      <w:r w:rsidRPr="00E707F8">
        <w:rPr>
          <w:b/>
          <w:bCs/>
        </w:rPr>
        <w:t>od 14 do 31 marca 2022 r</w:t>
      </w:r>
      <w:r w:rsidR="00E707F8">
        <w:t xml:space="preserve"> do opiekuna lub bezpośrednio do siedziby biblioteki.</w:t>
      </w:r>
    </w:p>
    <w:p w14:paraId="245F3B0E" w14:textId="77777777" w:rsidR="003C3BEE" w:rsidRDefault="003C3BEE" w:rsidP="00145219">
      <w:pPr>
        <w:spacing w:after="0"/>
        <w:jc w:val="center"/>
      </w:pPr>
    </w:p>
    <w:p w14:paraId="64B926F1" w14:textId="62443357" w:rsidR="003C3BEE" w:rsidRPr="003C3BEE" w:rsidRDefault="00145219" w:rsidP="003C3BEE">
      <w:pPr>
        <w:spacing w:after="0"/>
        <w:ind w:left="3540" w:firstLine="708"/>
        <w:rPr>
          <w:b/>
          <w:bCs/>
        </w:rPr>
      </w:pPr>
      <w:r w:rsidRPr="003C3BEE">
        <w:rPr>
          <w:b/>
          <w:bCs/>
        </w:rPr>
        <w:sym w:font="Symbol" w:char="F064"/>
      </w:r>
      <w:r w:rsidR="003C3BEE" w:rsidRPr="003C3BEE">
        <w:rPr>
          <w:b/>
          <w:bCs/>
        </w:rPr>
        <w:t xml:space="preserve"> 5</w:t>
      </w:r>
    </w:p>
    <w:p w14:paraId="5F6F3698" w14:textId="09E6578B" w:rsidR="00145219" w:rsidRPr="003C3BEE" w:rsidRDefault="00145219" w:rsidP="003C3BEE">
      <w:pPr>
        <w:spacing w:after="0"/>
      </w:pPr>
      <w:r w:rsidRPr="0075370C">
        <w:rPr>
          <w:rFonts w:eastAsia="Times New Roman" w:cstheme="minorHAnsi"/>
          <w:b/>
          <w:bCs/>
          <w:u w:val="single"/>
          <w:lang w:eastAsia="pl-PL"/>
        </w:rPr>
        <w:t>Kryteria oceniania</w:t>
      </w:r>
      <w:r w:rsidRPr="00145219">
        <w:rPr>
          <w:rFonts w:eastAsia="Times New Roman" w:cstheme="minorHAnsi"/>
          <w:lang w:eastAsia="pl-PL"/>
        </w:rPr>
        <w:t>: twórczy charakter pracy, estetyka, samodzielność i oryginalność.</w:t>
      </w:r>
    </w:p>
    <w:p w14:paraId="2CF20AB1" w14:textId="5CB4A331" w:rsidR="00145219" w:rsidRPr="003C3BEE" w:rsidRDefault="00145219" w:rsidP="00145219">
      <w:pPr>
        <w:spacing w:before="100" w:beforeAutospacing="1" w:after="100" w:afterAutospacing="1" w:line="240" w:lineRule="auto"/>
        <w:ind w:hanging="360"/>
        <w:jc w:val="center"/>
        <w:rPr>
          <w:rFonts w:eastAsia="Times New Roman" w:cstheme="minorHAnsi"/>
          <w:b/>
          <w:bCs/>
          <w:lang w:eastAsia="pl-PL"/>
        </w:rPr>
      </w:pPr>
      <w:r w:rsidRPr="003C3BEE">
        <w:rPr>
          <w:rFonts w:eastAsia="Times New Roman" w:cstheme="minorHAnsi"/>
          <w:b/>
          <w:bCs/>
          <w:lang w:eastAsia="pl-PL"/>
        </w:rPr>
        <w:sym w:font="Symbol" w:char="F064"/>
      </w:r>
      <w:r w:rsidR="003C3BEE" w:rsidRPr="003C3BEE">
        <w:rPr>
          <w:rFonts w:eastAsia="Times New Roman" w:cstheme="minorHAnsi"/>
          <w:b/>
          <w:bCs/>
          <w:lang w:eastAsia="pl-PL"/>
        </w:rPr>
        <w:t xml:space="preserve"> 6</w:t>
      </w:r>
    </w:p>
    <w:p w14:paraId="7B73DF87" w14:textId="0FD84979" w:rsidR="00145219" w:rsidRDefault="003F3AAB" w:rsidP="003C3BEE">
      <w:pPr>
        <w:spacing w:before="100" w:beforeAutospacing="1" w:after="100" w:afterAutospacing="1" w:line="240" w:lineRule="auto"/>
      </w:pPr>
      <w:r w:rsidRPr="0075370C">
        <w:rPr>
          <w:b/>
          <w:bCs/>
          <w:u w:val="single"/>
        </w:rPr>
        <w:t>Jury i nagrody</w:t>
      </w:r>
      <w:r>
        <w:t>:</w:t>
      </w:r>
      <w:r w:rsidRPr="003F3AAB">
        <w:t xml:space="preserve"> </w:t>
      </w:r>
      <w:r>
        <w:t>Jury Konkursu zostanie powołane przez organizatora konkursu. Zostaną wyłonione 3 miejsca oraz wyróżnienia w zależności od ilości dostarczonych prac.</w:t>
      </w:r>
    </w:p>
    <w:p w14:paraId="778753D6" w14:textId="36E30B1C" w:rsidR="003F3AAB" w:rsidRPr="003C3BEE" w:rsidRDefault="003F3AAB" w:rsidP="003F3AAB">
      <w:pPr>
        <w:spacing w:before="100" w:beforeAutospacing="1" w:after="100" w:afterAutospacing="1" w:line="240" w:lineRule="auto"/>
        <w:ind w:hanging="360"/>
        <w:jc w:val="center"/>
        <w:rPr>
          <w:b/>
          <w:bCs/>
        </w:rPr>
      </w:pPr>
      <w:r w:rsidRPr="003C3BEE">
        <w:rPr>
          <w:b/>
          <w:bCs/>
        </w:rPr>
        <w:sym w:font="Symbol" w:char="F064"/>
      </w:r>
      <w:r w:rsidR="003C3BEE" w:rsidRPr="003C3BEE">
        <w:rPr>
          <w:b/>
          <w:bCs/>
        </w:rPr>
        <w:t xml:space="preserve"> 7</w:t>
      </w:r>
    </w:p>
    <w:p w14:paraId="05BFE5AB" w14:textId="442D7602" w:rsidR="003F3AAB" w:rsidRDefault="003F3AAB" w:rsidP="003C3BEE">
      <w:pPr>
        <w:spacing w:before="100" w:beforeAutospacing="1" w:after="100" w:afterAutospacing="1" w:line="240" w:lineRule="auto"/>
        <w:jc w:val="both"/>
      </w:pPr>
      <w:r w:rsidRPr="0075370C">
        <w:rPr>
          <w:b/>
          <w:bCs/>
          <w:u w:val="single"/>
        </w:rPr>
        <w:t>Rozstrzygnięcie konkursu</w:t>
      </w:r>
      <w:r>
        <w:t>  i ogłoszenie wyników nastąpi w pierwszym tygodniu kwietnia.</w:t>
      </w:r>
      <w:r w:rsidR="003C3BEE" w:rsidRPr="003C3BEE">
        <w:t xml:space="preserve"> </w:t>
      </w:r>
      <w:r w:rsidR="003C3BEE">
        <w:t xml:space="preserve">Wyniki konkursu zostaną podane do publicznej wiadomości na stronie </w:t>
      </w:r>
      <w:r w:rsidR="00871EED">
        <w:t>facebook’owej</w:t>
      </w:r>
      <w:r w:rsidR="003C3BEE">
        <w:t xml:space="preserve"> biblioteki.</w:t>
      </w:r>
    </w:p>
    <w:p w14:paraId="7B8B596B" w14:textId="7332EF4B" w:rsidR="003C3BEE" w:rsidRDefault="003C3BEE" w:rsidP="003C3BEE">
      <w:pPr>
        <w:spacing w:before="100" w:beforeAutospacing="1" w:after="100" w:afterAutospacing="1" w:line="240" w:lineRule="auto"/>
        <w:jc w:val="both"/>
      </w:pPr>
      <w:r>
        <w:t>Biblioteka zastrzega sobie możliwość dowolnego wykorzystania prac, które po konkursie przechodzą na własność organizatora.</w:t>
      </w:r>
    </w:p>
    <w:p w14:paraId="0413152C" w14:textId="62471C55" w:rsidR="003C3BEE" w:rsidRPr="003C3BEE" w:rsidRDefault="003C3BEE" w:rsidP="003C3BEE">
      <w:pPr>
        <w:spacing w:before="100" w:beforeAutospacing="1" w:after="100" w:afterAutospacing="1" w:line="240" w:lineRule="auto"/>
        <w:ind w:hanging="360"/>
        <w:jc w:val="center"/>
        <w:rPr>
          <w:b/>
          <w:bCs/>
        </w:rPr>
      </w:pPr>
      <w:r w:rsidRPr="003C3BEE">
        <w:rPr>
          <w:b/>
          <w:bCs/>
        </w:rPr>
        <w:sym w:font="Symbol" w:char="F064"/>
      </w:r>
      <w:r w:rsidRPr="003C3BEE">
        <w:rPr>
          <w:b/>
          <w:bCs/>
        </w:rPr>
        <w:t xml:space="preserve"> 8</w:t>
      </w:r>
    </w:p>
    <w:p w14:paraId="6E83F68D" w14:textId="53C611EF" w:rsidR="003C3BEE" w:rsidRDefault="003C3BEE" w:rsidP="003C3BEE">
      <w:pPr>
        <w:spacing w:before="100" w:beforeAutospacing="1" w:after="100" w:afterAutospacing="1" w:line="240" w:lineRule="auto"/>
      </w:pPr>
      <w:r>
        <w:t>Osoby składające prace konkursowe, wyrażają zgodę na przetwarzanie przez organizator</w:t>
      </w:r>
      <w:r w:rsidR="00892098">
        <w:t>a</w:t>
      </w:r>
      <w:r>
        <w:t xml:space="preserve"> swoich danych osobowych.</w:t>
      </w:r>
    </w:p>
    <w:p w14:paraId="1D0B1CFF" w14:textId="77777777" w:rsidR="003C3BEE" w:rsidRPr="00145219" w:rsidRDefault="003C3BEE" w:rsidP="003C3BEE">
      <w:pPr>
        <w:spacing w:before="100" w:beforeAutospacing="1" w:after="100" w:afterAutospacing="1" w:line="240" w:lineRule="auto"/>
        <w:ind w:hanging="360"/>
        <w:jc w:val="both"/>
        <w:rPr>
          <w:rFonts w:eastAsia="Times New Roman" w:cstheme="minorHAnsi"/>
          <w:lang w:eastAsia="pl-PL"/>
        </w:rPr>
      </w:pPr>
    </w:p>
    <w:p w14:paraId="2B4EF67E" w14:textId="77777777" w:rsidR="00145219" w:rsidRDefault="00145219" w:rsidP="00145219">
      <w:pPr>
        <w:spacing w:after="0"/>
      </w:pPr>
    </w:p>
    <w:sectPr w:rsidR="00145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77687"/>
    <w:multiLevelType w:val="hybridMultilevel"/>
    <w:tmpl w:val="D8048A1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D2742"/>
    <w:multiLevelType w:val="hybridMultilevel"/>
    <w:tmpl w:val="9D6815D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ED"/>
    <w:rsid w:val="00051FED"/>
    <w:rsid w:val="00145219"/>
    <w:rsid w:val="002B0B55"/>
    <w:rsid w:val="002D7D57"/>
    <w:rsid w:val="003818B5"/>
    <w:rsid w:val="003C3BEE"/>
    <w:rsid w:val="003F3AAB"/>
    <w:rsid w:val="00710DB8"/>
    <w:rsid w:val="0075370C"/>
    <w:rsid w:val="00871EED"/>
    <w:rsid w:val="00887806"/>
    <w:rsid w:val="00892098"/>
    <w:rsid w:val="008B52CE"/>
    <w:rsid w:val="00AB78AB"/>
    <w:rsid w:val="00BF2E2D"/>
    <w:rsid w:val="00D01A62"/>
    <w:rsid w:val="00E7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8AABB"/>
  <w15:chartTrackingRefBased/>
  <w15:docId w15:val="{072402B3-6372-437B-AB12-C96F1EA6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0DB8"/>
    <w:pPr>
      <w:ind w:left="720"/>
      <w:contextualSpacing/>
    </w:pPr>
  </w:style>
  <w:style w:type="character" w:customStyle="1" w:styleId="hgkelc">
    <w:name w:val="hgkelc"/>
    <w:basedOn w:val="Domylnaczcionkaakapitu"/>
    <w:rsid w:val="00381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Zając</dc:creator>
  <cp:keywords/>
  <dc:description/>
  <cp:lastModifiedBy>Justyna Zając</cp:lastModifiedBy>
  <cp:revision>6</cp:revision>
  <dcterms:created xsi:type="dcterms:W3CDTF">2022-03-07T09:51:00Z</dcterms:created>
  <dcterms:modified xsi:type="dcterms:W3CDTF">2022-03-07T11:11:00Z</dcterms:modified>
</cp:coreProperties>
</file>