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4B49E" w14:textId="77777777" w:rsidR="006664AE" w:rsidRPr="006664AE" w:rsidRDefault="006664AE" w:rsidP="006664AE">
      <w:pPr>
        <w:spacing w:after="160" w:line="256" w:lineRule="auto"/>
        <w:rPr>
          <w:b/>
          <w:noProof/>
          <w:color w:val="1CBA42"/>
          <w:sz w:val="24"/>
          <w:lang w:eastAsia="pl-PL"/>
        </w:rPr>
      </w:pPr>
      <w:r w:rsidRPr="006664AE">
        <w:rPr>
          <w:b/>
          <w:noProof/>
          <w:color w:val="1CBA42"/>
          <w:sz w:val="24"/>
          <w:lang w:eastAsia="pl-PL"/>
        </w:rPr>
        <w:t xml:space="preserve">Rozpoczynamy przyjmowanie </w:t>
      </w:r>
      <w:r w:rsidR="00EE7CE8">
        <w:rPr>
          <w:b/>
          <w:noProof/>
          <w:color w:val="1CBA42"/>
          <w:sz w:val="24"/>
          <w:lang w:eastAsia="pl-PL"/>
        </w:rPr>
        <w:t xml:space="preserve">zgłoszeń </w:t>
      </w:r>
      <w:r w:rsidRPr="006664AE">
        <w:rPr>
          <w:b/>
          <w:noProof/>
          <w:color w:val="1CBA42"/>
          <w:sz w:val="24"/>
          <w:lang w:eastAsia="pl-PL"/>
        </w:rPr>
        <w:t>na usuwanie azbestu!</w:t>
      </w:r>
    </w:p>
    <w:p w14:paraId="2B71EDB6" w14:textId="77777777" w:rsidR="006664AE" w:rsidRDefault="006664AE" w:rsidP="000D2F92">
      <w:pPr>
        <w:spacing w:line="360" w:lineRule="auto"/>
        <w:jc w:val="both"/>
        <w:rPr>
          <w:rFonts w:ascii="Arial" w:hAnsi="Arial" w:cs="Arial"/>
        </w:rPr>
      </w:pPr>
    </w:p>
    <w:p w14:paraId="4CB93090" w14:textId="64880A9F" w:rsidR="000D2F92" w:rsidRDefault="000D2F92" w:rsidP="000D2F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Szanowni Państwo, informujemy o rozpoczęciu </w:t>
      </w:r>
      <w:r>
        <w:rPr>
          <w:rFonts w:ascii="Arial" w:hAnsi="Arial" w:cs="Arial"/>
          <w:b/>
        </w:rPr>
        <w:t>V naboru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Zgłoszeń lokalizacji</w:t>
      </w:r>
      <w:r>
        <w:rPr>
          <w:rFonts w:ascii="Arial" w:hAnsi="Arial" w:cs="Arial"/>
        </w:rPr>
        <w:t xml:space="preserve"> na usuwanie wyrobów zawierających azbest od osób fizycznych w ramach realizacji projektu pn. </w:t>
      </w:r>
      <w:bookmarkStart w:id="0" w:name="_Hlk62717846"/>
      <w:r>
        <w:rPr>
          <w:rFonts w:ascii="Arial" w:hAnsi="Arial" w:cs="Arial"/>
          <w:b/>
          <w:i/>
        </w:rPr>
        <w:t>„System gospodarowania odpadami azbestowymi na terenie województwa lubelskiego</w:t>
      </w:r>
      <w:r>
        <w:rPr>
          <w:rFonts w:ascii="Arial" w:hAnsi="Arial" w:cs="Arial"/>
        </w:rPr>
        <w:t>"</w:t>
      </w:r>
      <w:bookmarkEnd w:id="0"/>
      <w:r>
        <w:rPr>
          <w:rFonts w:ascii="Arial" w:hAnsi="Arial" w:cs="Arial"/>
        </w:rPr>
        <w:t xml:space="preserve">, współfinansowanego ze środków Regionalnego Programu Operacyjnego Województwa Lubelskiego na lata 2014 - 2020. </w:t>
      </w:r>
    </w:p>
    <w:p w14:paraId="7788EF28" w14:textId="245AB810" w:rsidR="000D2F92" w:rsidRDefault="000D2F92" w:rsidP="000D2F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Nabór </w:t>
      </w:r>
      <w:r>
        <w:rPr>
          <w:rFonts w:ascii="Arial" w:hAnsi="Arial" w:cs="Arial"/>
          <w:b/>
        </w:rPr>
        <w:t>Zgłoszeń lokalizacji</w:t>
      </w:r>
      <w:r>
        <w:rPr>
          <w:rFonts w:ascii="Arial" w:hAnsi="Arial" w:cs="Arial"/>
        </w:rPr>
        <w:t xml:space="preserve"> będzie trwał od dnia </w:t>
      </w:r>
      <w:r w:rsidR="009C4E87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.0</w:t>
      </w:r>
      <w:r w:rsidR="009C4E8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.202</w:t>
      </w:r>
      <w:r w:rsidR="009C4E8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 xml:space="preserve"> do dnia </w:t>
      </w:r>
      <w:r w:rsidR="009C4E87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>.0</w:t>
      </w:r>
      <w:r w:rsidR="009C4E8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.202</w:t>
      </w:r>
      <w:r w:rsidR="009C4E8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 xml:space="preserve"> </w:t>
      </w:r>
    </w:p>
    <w:p w14:paraId="5B4BD27B" w14:textId="77777777" w:rsidR="000D2F92" w:rsidRDefault="000D2F92" w:rsidP="000D2F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projektu obejmować będzie działania związane z demontażem, odbiorem, transportem oraz unieszkodliwieniem odpadów azbestowych. Proces ten został ułatwiony, po zmianie Regulaminu dobrowolnego przystąpien</w:t>
      </w:r>
      <w:r w:rsidR="00DD40E1">
        <w:rPr>
          <w:rFonts w:ascii="Arial" w:hAnsi="Arial" w:cs="Arial"/>
        </w:rPr>
        <w:t>ia do  Projektu. O</w:t>
      </w:r>
      <w:r>
        <w:rPr>
          <w:rFonts w:ascii="Arial" w:hAnsi="Arial" w:cs="Arial"/>
        </w:rPr>
        <w:t xml:space="preserve">soba </w:t>
      </w:r>
      <w:r w:rsidR="00DD40E1">
        <w:rPr>
          <w:rFonts w:ascii="Arial" w:hAnsi="Arial" w:cs="Arial"/>
        </w:rPr>
        <w:t>która złożyła</w:t>
      </w:r>
      <w:r w:rsidR="00E9600E">
        <w:rPr>
          <w:rFonts w:ascii="Arial" w:hAnsi="Arial" w:cs="Arial"/>
        </w:rPr>
        <w:t>, bądź złoży</w:t>
      </w:r>
      <w:r w:rsidR="00DD4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Zgłoszenie lokalizacji na demontaż, a zdemontuje azbest z dachu we własnym zakresie, wystarczy, że podpisze </w:t>
      </w:r>
      <w:r w:rsidRPr="000D2F92">
        <w:rPr>
          <w:rFonts w:ascii="Arial" w:hAnsi="Arial" w:cs="Arial"/>
          <w:b/>
        </w:rPr>
        <w:t>Oświadczenie o zmianie kwalifikowalności azbestu</w:t>
      </w:r>
      <w:r>
        <w:rPr>
          <w:rFonts w:ascii="Arial" w:hAnsi="Arial" w:cs="Arial"/>
        </w:rPr>
        <w:t xml:space="preserve"> </w:t>
      </w:r>
      <w:r w:rsidR="00DD40E1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demontażu na odbiór </w:t>
      </w:r>
      <w:r w:rsidR="00117909">
        <w:rPr>
          <w:rFonts w:ascii="Arial" w:hAnsi="Arial" w:cs="Arial"/>
        </w:rPr>
        <w:t>odpadu z ziemi. N</w:t>
      </w:r>
      <w:r>
        <w:rPr>
          <w:rFonts w:ascii="Arial" w:hAnsi="Arial" w:cs="Arial"/>
        </w:rPr>
        <w:t>ie będzie musiała ponownie składać Zgłoszenia lokalizacji na sami odbiór odpadów azbestowych</w:t>
      </w:r>
      <w:r w:rsidR="00E9600E">
        <w:rPr>
          <w:rFonts w:ascii="Arial" w:hAnsi="Arial" w:cs="Arial"/>
        </w:rPr>
        <w:t xml:space="preserve"> z ziemi</w:t>
      </w:r>
      <w:r>
        <w:rPr>
          <w:rFonts w:ascii="Arial" w:hAnsi="Arial" w:cs="Arial"/>
        </w:rPr>
        <w:t xml:space="preserve">. </w:t>
      </w:r>
    </w:p>
    <w:p w14:paraId="06D6A9C1" w14:textId="77777777" w:rsidR="000D2F92" w:rsidRPr="000D2F92" w:rsidRDefault="000D2F92" w:rsidP="000D2F92">
      <w:pPr>
        <w:spacing w:line="360" w:lineRule="auto"/>
        <w:jc w:val="both"/>
        <w:rPr>
          <w:rFonts w:ascii="Arial" w:hAnsi="Arial" w:cs="Arial"/>
          <w:b/>
        </w:rPr>
      </w:pPr>
      <w:r w:rsidRPr="000D2F92">
        <w:rPr>
          <w:rFonts w:ascii="Arial" w:hAnsi="Arial" w:cs="Arial"/>
          <w:b/>
        </w:rPr>
        <w:t xml:space="preserve">Oświadczenie o zmianie kwalifikowalności azbestu będzie przekazywane </w:t>
      </w:r>
      <w:r w:rsidR="00D92018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łaścicielowi </w:t>
      </w:r>
      <w:r w:rsidRPr="000D2F92">
        <w:rPr>
          <w:rFonts w:ascii="Arial" w:hAnsi="Arial" w:cs="Arial"/>
          <w:b/>
        </w:rPr>
        <w:t xml:space="preserve">do podpisania przez Wykonawcę usuwającego azbest </w:t>
      </w:r>
      <w:r>
        <w:rPr>
          <w:rFonts w:ascii="Arial" w:hAnsi="Arial" w:cs="Arial"/>
          <w:b/>
        </w:rPr>
        <w:t>z posesji.</w:t>
      </w:r>
    </w:p>
    <w:p w14:paraId="743B0842" w14:textId="77777777" w:rsidR="000D2F92" w:rsidRDefault="000D2F92" w:rsidP="000D2F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informacje dotyczące naboru wniosków oraz realizacji ww. projektu można uzyskać we właściwym Urzędzie Gminy/Miasta oraz na stronie </w:t>
      </w:r>
      <w:hyperlink r:id="rId4" w:history="1">
        <w:r>
          <w:rPr>
            <w:rStyle w:val="Hipercze"/>
            <w:rFonts w:ascii="Arial" w:hAnsi="Arial" w:cs="Arial"/>
            <w:color w:val="0563C1"/>
          </w:rPr>
          <w:t>http://www.azbest.lubelskie.pl</w:t>
        </w:r>
      </w:hyperlink>
    </w:p>
    <w:p w14:paraId="17B8C031" w14:textId="77777777" w:rsidR="000D2F92" w:rsidRDefault="000D2F92" w:rsidP="000D2F92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Druki </w:t>
      </w:r>
      <w:r>
        <w:rPr>
          <w:rFonts w:ascii="Arial" w:hAnsi="Arial" w:cs="Arial"/>
          <w:b/>
        </w:rPr>
        <w:t>dokumentów niezbędnych do naboru</w:t>
      </w:r>
      <w:r w:rsidR="00687D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można pobrać ze strony: </w:t>
      </w:r>
      <w:hyperlink r:id="rId5" w:history="1">
        <w:r>
          <w:rPr>
            <w:rStyle w:val="Hipercze"/>
            <w:rFonts w:ascii="Arial" w:hAnsi="Arial" w:cs="Arial"/>
            <w:color w:val="0563C1"/>
          </w:rPr>
          <w:t>http://www.azbest.lubelskie.pl</w:t>
        </w:r>
      </w:hyperlink>
      <w:r>
        <w:rPr>
          <w:rFonts w:ascii="Arial" w:hAnsi="Arial" w:cs="Arial"/>
          <w:color w:val="0563C1"/>
          <w:u w:val="single"/>
        </w:rPr>
        <w:t xml:space="preserve"> </w:t>
      </w:r>
      <w:r>
        <w:rPr>
          <w:rFonts w:ascii="Arial" w:hAnsi="Arial" w:cs="Arial"/>
        </w:rPr>
        <w:t xml:space="preserve"> – Zakładka </w:t>
      </w:r>
      <w:r>
        <w:rPr>
          <w:rFonts w:ascii="Arial" w:hAnsi="Arial" w:cs="Arial"/>
          <w:b/>
          <w:i/>
        </w:rPr>
        <w:t>Aktualności.</w:t>
      </w:r>
    </w:p>
    <w:p w14:paraId="25B1E727" w14:textId="5B369A97" w:rsidR="000D2F92" w:rsidRDefault="000D2F92" w:rsidP="000D2F9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Jednocześnie informuj</w:t>
      </w:r>
      <w:r w:rsidR="006664AE">
        <w:rPr>
          <w:rFonts w:ascii="Arial" w:hAnsi="Arial" w:cs="Arial"/>
        </w:rPr>
        <w:t>emy</w:t>
      </w:r>
      <w:r>
        <w:rPr>
          <w:rFonts w:ascii="Arial" w:hAnsi="Arial" w:cs="Arial"/>
        </w:rPr>
        <w:t xml:space="preserve">, że osoby zakwalifikowane w niniejszym naborze </w:t>
      </w:r>
      <w:r>
        <w:rPr>
          <w:rFonts w:ascii="Arial" w:hAnsi="Arial" w:cs="Arial"/>
          <w:b/>
        </w:rPr>
        <w:t xml:space="preserve">uzyskają wsparcie w </w:t>
      </w:r>
      <w:r w:rsidR="00E9600E">
        <w:rPr>
          <w:rFonts w:ascii="Arial" w:hAnsi="Arial" w:cs="Arial"/>
          <w:b/>
        </w:rPr>
        <w:t>latach</w:t>
      </w:r>
      <w:r>
        <w:rPr>
          <w:rFonts w:ascii="Arial" w:hAnsi="Arial" w:cs="Arial"/>
          <w:b/>
        </w:rPr>
        <w:t xml:space="preserve"> 2020 </w:t>
      </w:r>
      <w:r w:rsidR="00117909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2021</w:t>
      </w:r>
      <w:r w:rsidR="0011790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po zrealizowaniu Zgłoszeń lokalizacji osób </w:t>
      </w:r>
      <w:r w:rsidR="00244C50">
        <w:rPr>
          <w:rFonts w:ascii="Arial" w:hAnsi="Arial" w:cs="Arial"/>
          <w:b/>
        </w:rPr>
        <w:br/>
      </w:r>
      <w:r w:rsidR="007A6831">
        <w:rPr>
          <w:rFonts w:ascii="Arial" w:hAnsi="Arial" w:cs="Arial"/>
          <w:b/>
        </w:rPr>
        <w:t>z poprzednich trzech naborów.</w:t>
      </w:r>
    </w:p>
    <w:p w14:paraId="02E3201F" w14:textId="44DDAC29" w:rsidR="00A65763" w:rsidRPr="00A65763" w:rsidRDefault="00A65763" w:rsidP="000D2F92">
      <w:pPr>
        <w:spacing w:line="360" w:lineRule="auto"/>
        <w:jc w:val="both"/>
        <w:rPr>
          <w:rFonts w:ascii="Arial" w:eastAsiaTheme="minorHAnsi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Informujemy, że w zależności od liczby złożonych Zgłoszeń, może się okazać, że ten nabór będzie ostatnim w ramach trwającego projektu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 xml:space="preserve"> „System gospodarowania odpadami azbestowymi na terenie województwa lubelskiego</w:t>
      </w:r>
      <w:r>
        <w:rPr>
          <w:rFonts w:ascii="Arial" w:hAnsi="Arial" w:cs="Arial"/>
          <w:color w:val="FF0000"/>
          <w:u w:val="single"/>
        </w:rPr>
        <w:t>" , w związku z tym o zakwalifikowaniu do projektu może decydować stopień pilności i data złożenia wniosku.</w:t>
      </w:r>
    </w:p>
    <w:p w14:paraId="34FD845B" w14:textId="77777777" w:rsidR="005D5D90" w:rsidRDefault="005D5D90" w:rsidP="005D5D90">
      <w:pPr>
        <w:spacing w:line="360" w:lineRule="auto"/>
        <w:rPr>
          <w:rFonts w:ascii="Arial" w:hAnsi="Arial" w:cs="Arial"/>
        </w:rPr>
      </w:pPr>
      <w:r w:rsidRPr="005D5D90">
        <w:rPr>
          <w:rFonts w:ascii="Arial" w:hAnsi="Arial" w:cs="Arial"/>
        </w:rPr>
        <w:t>Teraz jesteś</w:t>
      </w:r>
      <w:r w:rsidR="00787580">
        <w:rPr>
          <w:rFonts w:ascii="Arial" w:hAnsi="Arial" w:cs="Arial"/>
        </w:rPr>
        <w:t>my</w:t>
      </w:r>
      <w:r w:rsidRPr="005D5D90">
        <w:rPr>
          <w:rFonts w:ascii="Arial" w:hAnsi="Arial" w:cs="Arial"/>
        </w:rPr>
        <w:t xml:space="preserve"> dostępni również na </w:t>
      </w:r>
      <w:proofErr w:type="spellStart"/>
      <w:r w:rsidRPr="005D5D90">
        <w:rPr>
          <w:rFonts w:ascii="Arial" w:hAnsi="Arial" w:cs="Arial"/>
        </w:rPr>
        <w:t>facebook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hyperlink r:id="rId6" w:history="1">
        <w:r w:rsidRPr="009D7326">
          <w:rPr>
            <w:rStyle w:val="Hipercze"/>
            <w:rFonts w:ascii="Arial" w:hAnsi="Arial" w:cs="Arial"/>
          </w:rPr>
          <w:t>https://www.facebook.com/Bezpiecznibezazbestu</w:t>
        </w:r>
      </w:hyperlink>
      <w:r>
        <w:rPr>
          <w:rFonts w:ascii="Arial" w:hAnsi="Arial" w:cs="Arial"/>
        </w:rPr>
        <w:t xml:space="preserve"> </w:t>
      </w:r>
    </w:p>
    <w:p w14:paraId="7CCB71F1" w14:textId="77777777" w:rsidR="00057AA3" w:rsidRDefault="00A65763"/>
    <w:sectPr w:rsidR="00057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F92"/>
    <w:rsid w:val="000D2F92"/>
    <w:rsid w:val="00117909"/>
    <w:rsid w:val="00244C50"/>
    <w:rsid w:val="0038464C"/>
    <w:rsid w:val="003D7134"/>
    <w:rsid w:val="004747EC"/>
    <w:rsid w:val="0057297A"/>
    <w:rsid w:val="005D5D90"/>
    <w:rsid w:val="006664AE"/>
    <w:rsid w:val="00687D45"/>
    <w:rsid w:val="00787580"/>
    <w:rsid w:val="007A6831"/>
    <w:rsid w:val="009C4E87"/>
    <w:rsid w:val="009C6A42"/>
    <w:rsid w:val="00A65763"/>
    <w:rsid w:val="00B06DDB"/>
    <w:rsid w:val="00B07A47"/>
    <w:rsid w:val="00B71E3F"/>
    <w:rsid w:val="00C1391A"/>
    <w:rsid w:val="00D92018"/>
    <w:rsid w:val="00DD40E1"/>
    <w:rsid w:val="00E9600E"/>
    <w:rsid w:val="00E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C9EE"/>
  <w15:docId w15:val="{CA35B682-90ED-4E71-8825-918CA111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F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2F9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5D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ezpiecznibezazbestu" TargetMode="External"/><Relationship Id="rId5" Type="http://schemas.openxmlformats.org/officeDocument/2006/relationships/hyperlink" Target="http://www.azbest.lubelskie.pl" TargetMode="External"/><Relationship Id="rId4" Type="http://schemas.openxmlformats.org/officeDocument/2006/relationships/hyperlink" Target="http://www.azbest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Żywicka</dc:creator>
  <cp:lastModifiedBy>Agata Wiater</cp:lastModifiedBy>
  <cp:revision>2</cp:revision>
  <dcterms:created xsi:type="dcterms:W3CDTF">2021-01-28T11:06:00Z</dcterms:created>
  <dcterms:modified xsi:type="dcterms:W3CDTF">2021-01-28T11:06:00Z</dcterms:modified>
</cp:coreProperties>
</file>